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Layout w:type="fixed"/>
        <w:tblLook w:val="0000"/>
      </w:tblPr>
      <w:tblGrid>
        <w:gridCol w:w="3566"/>
        <w:gridCol w:w="6073"/>
      </w:tblGrid>
      <w:tr w:rsidR="00DF0277" w:rsidRPr="00FB5AA4" w:rsidTr="007911E0">
        <w:trPr>
          <w:trHeight w:val="899"/>
        </w:trPr>
        <w:tc>
          <w:tcPr>
            <w:tcW w:w="3566" w:type="dxa"/>
          </w:tcPr>
          <w:p w:rsidR="00DF0277" w:rsidRPr="00B95DC0" w:rsidRDefault="00DF0277" w:rsidP="00EE5E25">
            <w:pPr>
              <w:pStyle w:val="Heading1"/>
              <w:spacing w:before="0" w:after="0"/>
              <w:jc w:val="center"/>
              <w:rPr>
                <w:rFonts w:ascii="Times New Roman" w:hAnsi="Times New Roman" w:cs="Times New Roman"/>
                <w:b w:val="0"/>
                <w:bCs w:val="0"/>
                <w:sz w:val="28"/>
                <w:szCs w:val="28"/>
                <w:lang w:val="nl-NL"/>
              </w:rPr>
            </w:pPr>
            <w:r w:rsidRPr="00B95DC0">
              <w:rPr>
                <w:rFonts w:ascii="Times New Roman" w:hAnsi="Times New Roman" w:cs="Times New Roman"/>
                <w:b w:val="0"/>
                <w:bCs w:val="0"/>
                <w:sz w:val="28"/>
                <w:szCs w:val="28"/>
                <w:lang w:val="nl-NL"/>
              </w:rPr>
              <w:t>BỘ TƯ PHÁP</w:t>
            </w:r>
          </w:p>
          <w:p w:rsidR="00DF0277" w:rsidRPr="00B95DC0" w:rsidRDefault="00DF0277" w:rsidP="00EE5E25">
            <w:pPr>
              <w:tabs>
                <w:tab w:val="center" w:pos="1432"/>
              </w:tabs>
              <w:jc w:val="center"/>
              <w:rPr>
                <w:lang w:val="nl-NL"/>
              </w:rPr>
            </w:pPr>
            <w:r w:rsidRPr="00B95DC0">
              <w:rPr>
                <w:b/>
                <w:bCs/>
                <w:lang w:val="nl-NL"/>
              </w:rPr>
              <w:t>VỤ HỢP TÁC QUỐC TẾ</w:t>
            </w:r>
          </w:p>
          <w:p w:rsidR="00DF0277" w:rsidRPr="00FB5AA4" w:rsidRDefault="00217E56" w:rsidP="00EE5E25">
            <w:pPr>
              <w:tabs>
                <w:tab w:val="center" w:pos="1432"/>
              </w:tabs>
              <w:jc w:val="center"/>
              <w:rPr>
                <w:sz w:val="26"/>
                <w:szCs w:val="26"/>
                <w:lang w:val="nl-NL"/>
              </w:rPr>
            </w:pPr>
            <w:r w:rsidRPr="00217E56">
              <w:rPr>
                <w:noProof/>
              </w:rPr>
              <w:pict>
                <v:line id="Line 2" o:spid="_x0000_s1026" style="position:absolute;left:0;text-align:left;z-index:251658752;visibility:visible" from="58.95pt,3.25pt" to="10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zV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"/>
              </w:pict>
            </w:r>
          </w:p>
          <w:p w:rsidR="00DF0277" w:rsidRPr="00B95DC0" w:rsidRDefault="00DF0277" w:rsidP="00904BA9">
            <w:pPr>
              <w:ind w:left="459" w:hanging="459"/>
              <w:jc w:val="center"/>
              <w:rPr>
                <w:sz w:val="26"/>
                <w:szCs w:val="26"/>
                <w:lang w:val="nl-NL"/>
              </w:rPr>
            </w:pPr>
            <w:r w:rsidRPr="00B95DC0">
              <w:rPr>
                <w:sz w:val="26"/>
                <w:szCs w:val="26"/>
                <w:lang w:val="nl-NL"/>
              </w:rPr>
              <w:t>Số</w:t>
            </w:r>
            <w:r w:rsidR="007F5114" w:rsidRPr="00B95DC0">
              <w:rPr>
                <w:sz w:val="26"/>
                <w:szCs w:val="26"/>
                <w:lang w:val="nl-NL"/>
              </w:rPr>
              <w:t xml:space="preserve">: </w:t>
            </w:r>
            <w:r w:rsidR="00904BA9" w:rsidRPr="00B95DC0">
              <w:rPr>
                <w:sz w:val="26"/>
                <w:szCs w:val="26"/>
                <w:lang w:val="nl-NL"/>
              </w:rPr>
              <w:t xml:space="preserve">   </w:t>
            </w:r>
            <w:r w:rsidR="00BC04E1">
              <w:rPr>
                <w:sz w:val="26"/>
                <w:szCs w:val="26"/>
                <w:lang w:val="nl-NL"/>
              </w:rPr>
              <w:t xml:space="preserve">   </w:t>
            </w:r>
            <w:r w:rsidRPr="00B95DC0">
              <w:rPr>
                <w:sz w:val="26"/>
                <w:szCs w:val="26"/>
                <w:lang w:val="nl-NL"/>
              </w:rPr>
              <w:t>/BC-HTQT</w:t>
            </w:r>
          </w:p>
        </w:tc>
        <w:tc>
          <w:tcPr>
            <w:tcW w:w="6073" w:type="dxa"/>
          </w:tcPr>
          <w:p w:rsidR="00DF0277" w:rsidRPr="005C1387" w:rsidRDefault="00DF0277" w:rsidP="00EE5E25">
            <w:pPr>
              <w:pStyle w:val="Heading2"/>
              <w:keepNext/>
              <w:spacing w:after="0" w:line="240" w:lineRule="auto"/>
              <w:jc w:val="center"/>
              <w:rPr>
                <w:rFonts w:ascii="Times New Roman" w:hAnsi="Times New Roman" w:cs="Times New Roman"/>
                <w:b/>
                <w:bCs/>
                <w:i w:val="0"/>
                <w:iCs w:val="0"/>
                <w:sz w:val="28"/>
                <w:szCs w:val="28"/>
                <w:lang w:val="nl-NL"/>
              </w:rPr>
            </w:pPr>
            <w:r w:rsidRPr="005C1387">
              <w:rPr>
                <w:rFonts w:ascii="Times New Roman" w:hAnsi="Times New Roman" w:cs="Times New Roman"/>
                <w:b/>
                <w:bCs/>
                <w:i w:val="0"/>
                <w:iCs w:val="0"/>
                <w:sz w:val="28"/>
                <w:szCs w:val="28"/>
                <w:lang w:val="nl-NL"/>
              </w:rPr>
              <w:t>CỘNG HOÀ XÃ HỘI CHỦ NGHĨA VIỆT NAM</w:t>
            </w:r>
          </w:p>
          <w:p w:rsidR="00DF0277" w:rsidRPr="005C1387" w:rsidRDefault="00DF0277" w:rsidP="00EE5E25">
            <w:pPr>
              <w:ind w:firstLine="567"/>
              <w:jc w:val="center"/>
              <w:rPr>
                <w:b/>
                <w:bCs/>
                <w:lang w:val="nl-NL"/>
              </w:rPr>
            </w:pPr>
            <w:r w:rsidRPr="005C1387">
              <w:rPr>
                <w:b/>
                <w:bCs/>
                <w:lang w:val="nl-NL"/>
              </w:rPr>
              <w:t>Độc lập - Tự do - Hạnh phúc</w:t>
            </w:r>
          </w:p>
          <w:p w:rsidR="00DF0277" w:rsidRPr="00FB5AA4" w:rsidRDefault="00217E56" w:rsidP="00E142D5">
            <w:pPr>
              <w:rPr>
                <w:b/>
                <w:bCs/>
                <w:sz w:val="26"/>
                <w:szCs w:val="26"/>
                <w:lang w:val="nl-NL"/>
              </w:rPr>
            </w:pPr>
            <w:r w:rsidRPr="00217E56">
              <w:rPr>
                <w:noProof/>
              </w:rPr>
              <w:pict>
                <v:line id="Line 3" o:spid="_x0000_s1028" style="position:absolute;flip:y;z-index:251657728;visibility:visible" from="83.6pt,4.7pt" to="2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kqGQ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"/>
              </w:pict>
            </w:r>
          </w:p>
          <w:p w:rsidR="00DF0277" w:rsidRPr="005C1387" w:rsidRDefault="00DF0277" w:rsidP="00845BBC">
            <w:pPr>
              <w:jc w:val="center"/>
              <w:rPr>
                <w:i/>
                <w:iCs/>
                <w:lang w:val="nl-NL"/>
              </w:rPr>
            </w:pPr>
            <w:r w:rsidRPr="005C1387">
              <w:rPr>
                <w:i/>
                <w:iCs/>
                <w:lang w:val="nl-NL"/>
              </w:rPr>
              <w:t>Hà Nội, ngày</w:t>
            </w:r>
            <w:r w:rsidR="007F5114">
              <w:rPr>
                <w:i/>
                <w:iCs/>
                <w:lang w:val="nl-NL"/>
              </w:rPr>
              <w:t xml:space="preserve">  </w:t>
            </w:r>
            <w:r w:rsidR="00B95DC0">
              <w:rPr>
                <w:i/>
                <w:iCs/>
                <w:lang w:val="nl-NL"/>
              </w:rPr>
              <w:t xml:space="preserve"> </w:t>
            </w:r>
            <w:r w:rsidR="007F5114">
              <w:rPr>
                <w:i/>
                <w:iCs/>
                <w:lang w:val="nl-NL"/>
              </w:rPr>
              <w:t xml:space="preserve"> </w:t>
            </w:r>
            <w:r w:rsidRPr="005C1387">
              <w:rPr>
                <w:i/>
                <w:iCs/>
                <w:lang w:val="nl-NL"/>
              </w:rPr>
              <w:t xml:space="preserve">tháng </w:t>
            </w:r>
            <w:r w:rsidR="00B95DC0">
              <w:rPr>
                <w:i/>
                <w:iCs/>
                <w:lang w:val="nl-NL"/>
              </w:rPr>
              <w:t>5</w:t>
            </w:r>
            <w:r w:rsidR="00FC7411" w:rsidRPr="005C1387">
              <w:rPr>
                <w:i/>
                <w:iCs/>
                <w:lang w:val="nl-NL"/>
              </w:rPr>
              <w:t xml:space="preserve"> </w:t>
            </w:r>
            <w:r w:rsidRPr="005C1387">
              <w:rPr>
                <w:i/>
                <w:iCs/>
                <w:lang w:val="nl-NL"/>
              </w:rPr>
              <w:t>năm 201</w:t>
            </w:r>
            <w:r w:rsidR="00904BA9">
              <w:rPr>
                <w:i/>
                <w:iCs/>
                <w:lang w:val="nl-NL"/>
              </w:rPr>
              <w:t>9</w:t>
            </w:r>
          </w:p>
        </w:tc>
      </w:tr>
    </w:tbl>
    <w:p w:rsidR="00DF0277" w:rsidRPr="00FB5AA4" w:rsidRDefault="00DF0277" w:rsidP="00A23411">
      <w:pPr>
        <w:jc w:val="center"/>
        <w:rPr>
          <w:b/>
          <w:bCs/>
          <w:lang w:val="nl-NL"/>
        </w:rPr>
      </w:pPr>
    </w:p>
    <w:p w:rsidR="00211AC8" w:rsidRDefault="00855EF4" w:rsidP="00855EF4">
      <w:pPr>
        <w:tabs>
          <w:tab w:val="center" w:pos="4536"/>
        </w:tabs>
        <w:rPr>
          <w:b/>
          <w:bCs/>
          <w:lang w:val="nl-NL"/>
        </w:rPr>
      </w:pPr>
      <w:r>
        <w:rPr>
          <w:b/>
          <w:bCs/>
          <w:lang w:val="nl-NL"/>
        </w:rPr>
        <w:tab/>
      </w:r>
    </w:p>
    <w:p w:rsidR="00DF0277" w:rsidRPr="00FB5AA4" w:rsidRDefault="00DF0277" w:rsidP="00211AC8">
      <w:pPr>
        <w:tabs>
          <w:tab w:val="center" w:pos="4536"/>
        </w:tabs>
        <w:jc w:val="center"/>
        <w:rPr>
          <w:b/>
          <w:bCs/>
          <w:lang w:val="nl-NL"/>
        </w:rPr>
      </w:pPr>
      <w:r w:rsidRPr="00FB5AA4">
        <w:rPr>
          <w:b/>
          <w:bCs/>
          <w:lang w:val="nl-NL"/>
        </w:rPr>
        <w:t>BÁO CÁO</w:t>
      </w:r>
    </w:p>
    <w:p w:rsidR="00845BBC" w:rsidRDefault="00B90EC5" w:rsidP="00845BBC">
      <w:pPr>
        <w:jc w:val="center"/>
        <w:rPr>
          <w:b/>
          <w:bCs/>
          <w:lang w:val="nl-NL"/>
        </w:rPr>
      </w:pPr>
      <w:r>
        <w:rPr>
          <w:b/>
          <w:bCs/>
          <w:lang w:val="nl-NL"/>
        </w:rPr>
        <w:t>Tình hình thực hiện công tác đối ngoạ</w:t>
      </w:r>
      <w:r w:rsidR="00904BA9">
        <w:rPr>
          <w:b/>
          <w:bCs/>
          <w:lang w:val="nl-NL"/>
        </w:rPr>
        <w:t>i Quý I/2019</w:t>
      </w:r>
      <w:r w:rsidR="00845BBC">
        <w:rPr>
          <w:b/>
          <w:bCs/>
          <w:lang w:val="nl-NL"/>
        </w:rPr>
        <w:t xml:space="preserve"> của Bộ Tư pháp</w:t>
      </w:r>
    </w:p>
    <w:p w:rsidR="001120A8" w:rsidRPr="00A23411" w:rsidRDefault="00217E56" w:rsidP="00A23411">
      <w:pPr>
        <w:tabs>
          <w:tab w:val="left" w:pos="6344"/>
        </w:tabs>
        <w:jc w:val="both"/>
        <w:rPr>
          <w:bCs/>
          <w:lang w:val="nl-NL"/>
        </w:rPr>
      </w:pPr>
      <w:r w:rsidRPr="00217E56">
        <w:rPr>
          <w:noProof/>
        </w:rPr>
        <w:pict>
          <v:line id="Line 4" o:spid="_x0000_s1027" style="position:absolute;left:0;text-align:left;flip:y;z-index:251656704;visibility:visible" from="203pt,8.55pt" to="247.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yZGAIAADE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"/>
        </w:pict>
      </w:r>
      <w:r w:rsidR="00DF0277" w:rsidRPr="00FB5AA4">
        <w:rPr>
          <w:b/>
          <w:bCs/>
          <w:lang w:val="nl-NL"/>
        </w:rPr>
        <w:tab/>
      </w:r>
    </w:p>
    <w:p w:rsidR="00B95DC0" w:rsidRDefault="00B95DC0" w:rsidP="00A23411">
      <w:pPr>
        <w:ind w:firstLine="675"/>
        <w:jc w:val="both"/>
        <w:rPr>
          <w:bCs/>
          <w:lang w:val="nl-NL"/>
        </w:rPr>
      </w:pPr>
    </w:p>
    <w:p w:rsidR="00465C86" w:rsidRDefault="00465C86" w:rsidP="00A23411">
      <w:pPr>
        <w:ind w:firstLine="675"/>
        <w:jc w:val="both"/>
        <w:rPr>
          <w:bCs/>
          <w:lang w:val="nl-NL"/>
        </w:rPr>
      </w:pPr>
      <w:r>
        <w:rPr>
          <w:bCs/>
          <w:lang w:val="nl-NL"/>
        </w:rPr>
        <w:tab/>
      </w:r>
      <w:r>
        <w:rPr>
          <w:bCs/>
          <w:lang w:val="nl-NL"/>
        </w:rPr>
        <w:tab/>
      </w:r>
      <w:r w:rsidR="009B3F6B" w:rsidRPr="00F17F3B">
        <w:rPr>
          <w:bCs/>
          <w:lang w:val="nl-NL"/>
        </w:rPr>
        <w:t>Kính gửi:</w:t>
      </w:r>
    </w:p>
    <w:p w:rsidR="009B3F6B" w:rsidRDefault="00465C86" w:rsidP="00465C86">
      <w:pPr>
        <w:spacing w:before="60" w:after="60"/>
        <w:ind w:left="2160" w:firstLine="675"/>
        <w:jc w:val="both"/>
        <w:rPr>
          <w:bCs/>
          <w:lang w:val="nl-NL"/>
        </w:rPr>
      </w:pPr>
      <w:r>
        <w:rPr>
          <w:bCs/>
          <w:lang w:val="nl-NL"/>
        </w:rPr>
        <w:t xml:space="preserve">- </w:t>
      </w:r>
      <w:r w:rsidR="009B3F6B" w:rsidRPr="00F17F3B">
        <w:rPr>
          <w:bCs/>
          <w:lang w:val="nl-NL"/>
        </w:rPr>
        <w:t>Bộ trưởng Lê Thành Long</w:t>
      </w:r>
      <w:r>
        <w:rPr>
          <w:bCs/>
          <w:lang w:val="nl-NL"/>
        </w:rPr>
        <w:t>;</w:t>
      </w:r>
    </w:p>
    <w:p w:rsidR="00465C86" w:rsidRPr="00F17F3B" w:rsidRDefault="00465C86" w:rsidP="00465C86">
      <w:pPr>
        <w:spacing w:before="60" w:after="60"/>
        <w:ind w:left="2160" w:firstLine="675"/>
        <w:jc w:val="both"/>
        <w:rPr>
          <w:bCs/>
          <w:lang w:val="nl-NL"/>
        </w:rPr>
      </w:pPr>
      <w:r>
        <w:rPr>
          <w:bCs/>
          <w:lang w:val="nl-NL"/>
        </w:rPr>
        <w:t>- Thứ trưởng Nguyễn Khánh Ngọ</w:t>
      </w:r>
      <w:r w:rsidR="00FC7411">
        <w:rPr>
          <w:bCs/>
          <w:lang w:val="nl-NL"/>
        </w:rPr>
        <w:t>c.</w:t>
      </w:r>
    </w:p>
    <w:p w:rsidR="009B3F6B" w:rsidRPr="009B3F6B" w:rsidRDefault="009B3F6B" w:rsidP="009B3F6B">
      <w:pPr>
        <w:tabs>
          <w:tab w:val="left" w:pos="6344"/>
        </w:tabs>
        <w:spacing w:before="60" w:after="60"/>
        <w:ind w:left="2160" w:firstLine="675"/>
        <w:jc w:val="both"/>
        <w:rPr>
          <w:bCs/>
          <w:lang w:val="nl-NL"/>
        </w:rPr>
      </w:pPr>
    </w:p>
    <w:p w:rsidR="003E2D6C" w:rsidRDefault="002F1F98" w:rsidP="00304737">
      <w:pPr>
        <w:tabs>
          <w:tab w:val="left" w:pos="709"/>
        </w:tabs>
        <w:spacing w:before="120" w:after="120" w:line="360" w:lineRule="exact"/>
        <w:ind w:left="142"/>
        <w:jc w:val="both"/>
        <w:rPr>
          <w:lang w:val="nl-NL"/>
        </w:rPr>
      </w:pPr>
      <w:r>
        <w:rPr>
          <w:lang w:val="nl-NL"/>
        </w:rPr>
        <w:tab/>
      </w:r>
      <w:r w:rsidR="005506E9">
        <w:rPr>
          <w:lang w:val="nl-NL"/>
        </w:rPr>
        <w:tab/>
      </w:r>
      <w:r>
        <w:rPr>
          <w:lang w:val="nl-NL"/>
        </w:rPr>
        <w:t>Thực hiện</w:t>
      </w:r>
      <w:r w:rsidR="002D7667">
        <w:rPr>
          <w:lang w:val="nl-NL"/>
        </w:rPr>
        <w:t xml:space="preserve"> </w:t>
      </w:r>
      <w:r w:rsidR="002A2A4B">
        <w:rPr>
          <w:lang w:val="nl-NL"/>
        </w:rPr>
        <w:t xml:space="preserve">nhiệm vụ </w:t>
      </w:r>
      <w:r w:rsidR="00FC7411">
        <w:rPr>
          <w:lang w:val="nl-NL"/>
        </w:rPr>
        <w:t>quản lý thống nhất các hoạt động đối ngoại của Bộ theo Quy chế quản lý hoạt động đối ngoại của Bộ Tư pháp ban hành kèm theo Quyết định số 1486/QĐ-BTP ngày 12/7/2016</w:t>
      </w:r>
      <w:r w:rsidR="000C540A">
        <w:rPr>
          <w:lang w:val="nl-NL"/>
        </w:rPr>
        <w:t xml:space="preserve">, </w:t>
      </w:r>
      <w:r w:rsidR="007911E0">
        <w:rPr>
          <w:lang w:val="nl-NL"/>
        </w:rPr>
        <w:t>Vụ Hợp tác quốc tế xin báo cáo</w:t>
      </w:r>
      <w:r w:rsidR="002D7667">
        <w:rPr>
          <w:lang w:val="nl-NL"/>
        </w:rPr>
        <w:t xml:space="preserve"> </w:t>
      </w:r>
      <w:r w:rsidR="00465C86">
        <w:rPr>
          <w:lang w:val="nl-NL"/>
        </w:rPr>
        <w:t>Lãnh đạo Bộ</w:t>
      </w:r>
      <w:r w:rsidR="000C540A">
        <w:rPr>
          <w:lang w:val="nl-NL"/>
        </w:rPr>
        <w:t xml:space="preserve"> về</w:t>
      </w:r>
      <w:r w:rsidR="007911E0">
        <w:rPr>
          <w:lang w:val="nl-NL"/>
        </w:rPr>
        <w:t xml:space="preserve"> tình hình thực hiện </w:t>
      </w:r>
      <w:r w:rsidR="00465C86">
        <w:rPr>
          <w:lang w:val="nl-NL"/>
        </w:rPr>
        <w:t>công tác đối ngoạ</w:t>
      </w:r>
      <w:r w:rsidR="00FC7411">
        <w:rPr>
          <w:lang w:val="nl-NL"/>
        </w:rPr>
        <w:t>i Quý I/201</w:t>
      </w:r>
      <w:r w:rsidR="00904BA9">
        <w:rPr>
          <w:lang w:val="nl-NL"/>
        </w:rPr>
        <w:t>9</w:t>
      </w:r>
      <w:r w:rsidR="00562C8A">
        <w:rPr>
          <w:lang w:val="nl-NL"/>
        </w:rPr>
        <w:t xml:space="preserve"> </w:t>
      </w:r>
      <w:r w:rsidR="007911E0">
        <w:rPr>
          <w:lang w:val="nl-NL"/>
        </w:rPr>
        <w:t>của Bộ</w:t>
      </w:r>
      <w:r w:rsidR="0052608B">
        <w:rPr>
          <w:lang w:val="nl-NL"/>
        </w:rPr>
        <w:t xml:space="preserve"> Tư pháp </w:t>
      </w:r>
      <w:r w:rsidR="00562C8A">
        <w:rPr>
          <w:lang w:val="nl-NL"/>
        </w:rPr>
        <w:t xml:space="preserve">cụ thể </w:t>
      </w:r>
      <w:r w:rsidR="0052608B">
        <w:rPr>
          <w:lang w:val="nl-NL"/>
        </w:rPr>
        <w:t>như sau:</w:t>
      </w:r>
    </w:p>
    <w:p w:rsidR="000C540A" w:rsidRDefault="0033473F" w:rsidP="00304737">
      <w:pPr>
        <w:tabs>
          <w:tab w:val="left" w:pos="709"/>
        </w:tabs>
        <w:spacing w:before="120" w:after="120" w:line="360" w:lineRule="exact"/>
        <w:ind w:firstLine="709"/>
        <w:jc w:val="both"/>
        <w:rPr>
          <w:b/>
          <w:lang w:val="nl-NL"/>
        </w:rPr>
      </w:pPr>
      <w:r>
        <w:rPr>
          <w:lang w:val="nl-NL"/>
        </w:rPr>
        <w:tab/>
      </w:r>
      <w:r w:rsidRPr="0033473F">
        <w:rPr>
          <w:b/>
          <w:lang w:val="nl-NL"/>
        </w:rPr>
        <w:t xml:space="preserve">I. </w:t>
      </w:r>
      <w:r w:rsidR="00562C8A">
        <w:rPr>
          <w:b/>
          <w:lang w:val="nl-NL"/>
        </w:rPr>
        <w:t>TÌNH HÌNH THỰC HIỆN CÔNG TÁC ĐỐI NGOẠI QUÝ I/2019</w:t>
      </w:r>
    </w:p>
    <w:p w:rsidR="007911E0" w:rsidRPr="002310BA" w:rsidRDefault="0013152F" w:rsidP="00304737">
      <w:pPr>
        <w:tabs>
          <w:tab w:val="left" w:pos="709"/>
        </w:tabs>
        <w:spacing w:before="120" w:after="120" w:line="360" w:lineRule="exact"/>
        <w:ind w:firstLine="709"/>
        <w:jc w:val="both"/>
        <w:rPr>
          <w:b/>
          <w:lang w:val="nl-NL"/>
        </w:rPr>
      </w:pPr>
      <w:r>
        <w:rPr>
          <w:b/>
          <w:lang w:val="nl-NL"/>
        </w:rPr>
        <w:tab/>
      </w:r>
      <w:r w:rsidR="002310BA" w:rsidRPr="002310BA">
        <w:rPr>
          <w:b/>
          <w:lang w:val="nl-NL"/>
        </w:rPr>
        <w:t>1</w:t>
      </w:r>
      <w:r w:rsidR="000C540A" w:rsidRPr="002310BA">
        <w:rPr>
          <w:b/>
          <w:lang w:val="nl-NL"/>
        </w:rPr>
        <w:t>. Việc tổ chức Đoàn ra, đoàn vào</w:t>
      </w:r>
    </w:p>
    <w:p w:rsidR="005665FE" w:rsidRDefault="00E26A64" w:rsidP="00304737">
      <w:pPr>
        <w:tabs>
          <w:tab w:val="left" w:pos="709"/>
        </w:tabs>
        <w:spacing w:before="120" w:after="120" w:line="360" w:lineRule="exact"/>
        <w:ind w:firstLine="709"/>
        <w:jc w:val="both"/>
        <w:rPr>
          <w:lang w:val="nl-NL"/>
        </w:rPr>
      </w:pPr>
      <w:r w:rsidRPr="00290344">
        <w:rPr>
          <w:lang w:val="nl-NL"/>
        </w:rPr>
        <w:t xml:space="preserve">Kế hoạch </w:t>
      </w:r>
      <w:r w:rsidR="005665FE">
        <w:rPr>
          <w:lang w:val="nl-NL"/>
        </w:rPr>
        <w:t>hoạt động đối ngoại</w:t>
      </w:r>
      <w:r w:rsidRPr="00290344">
        <w:rPr>
          <w:lang w:val="nl-NL"/>
        </w:rPr>
        <w:t xml:space="preserve"> cấp Bộ</w:t>
      </w:r>
      <w:r>
        <w:rPr>
          <w:lang w:val="nl-NL"/>
        </w:rPr>
        <w:t xml:space="preserve"> năm 201</w:t>
      </w:r>
      <w:r w:rsidR="00904BA9">
        <w:rPr>
          <w:lang w:val="nl-NL"/>
        </w:rPr>
        <w:t>9</w:t>
      </w:r>
      <w:r w:rsidRPr="00290344">
        <w:rPr>
          <w:lang w:val="nl-NL"/>
        </w:rPr>
        <w:t xml:space="preserve"> </w:t>
      </w:r>
      <w:r w:rsidR="005665FE">
        <w:rPr>
          <w:lang w:val="nl-NL"/>
        </w:rPr>
        <w:t xml:space="preserve">của Bộ Tư pháp </w:t>
      </w:r>
      <w:r w:rsidRPr="00290344">
        <w:rPr>
          <w:lang w:val="nl-NL"/>
        </w:rPr>
        <w:t xml:space="preserve">đã được Thủ tướng Chính phủ phê duyệt tại Công văn số </w:t>
      </w:r>
      <w:r w:rsidR="00F33990">
        <w:rPr>
          <w:lang w:val="nl-NL"/>
        </w:rPr>
        <w:t>341</w:t>
      </w:r>
      <w:r w:rsidRPr="00290344">
        <w:rPr>
          <w:lang w:val="nl-NL"/>
        </w:rPr>
        <w:t>/BNG-CNV-m</w:t>
      </w:r>
      <w:r>
        <w:rPr>
          <w:lang w:val="nl-NL"/>
        </w:rPr>
        <w:t xml:space="preserve"> ngày 1</w:t>
      </w:r>
      <w:r w:rsidR="00F33990">
        <w:rPr>
          <w:lang w:val="nl-NL"/>
        </w:rPr>
        <w:t>3</w:t>
      </w:r>
      <w:r>
        <w:rPr>
          <w:lang w:val="nl-NL"/>
        </w:rPr>
        <w:t>/0</w:t>
      </w:r>
      <w:r w:rsidR="00F33990">
        <w:rPr>
          <w:lang w:val="nl-NL"/>
        </w:rPr>
        <w:t>2</w:t>
      </w:r>
      <w:r>
        <w:rPr>
          <w:lang w:val="nl-NL"/>
        </w:rPr>
        <w:t>/201</w:t>
      </w:r>
      <w:r w:rsidR="00F33990">
        <w:rPr>
          <w:lang w:val="nl-NL"/>
        </w:rPr>
        <w:t>9</w:t>
      </w:r>
      <w:r>
        <w:rPr>
          <w:lang w:val="nl-NL"/>
        </w:rPr>
        <w:t xml:space="preserve"> của Bộ Ngoại giao</w:t>
      </w:r>
      <w:r w:rsidRPr="00290344">
        <w:rPr>
          <w:lang w:val="nl-NL"/>
        </w:rPr>
        <w:t xml:space="preserve"> và</w:t>
      </w:r>
      <w:r w:rsidR="002D7667">
        <w:rPr>
          <w:lang w:val="nl-NL"/>
        </w:rPr>
        <w:t xml:space="preserve"> </w:t>
      </w:r>
      <w:r w:rsidRPr="00290344">
        <w:rPr>
          <w:lang w:val="nl-NL"/>
        </w:rPr>
        <w:t>Kế hoạch hoạt động đối ngoại cấp Vụ</w:t>
      </w:r>
      <w:r>
        <w:rPr>
          <w:lang w:val="nl-NL"/>
        </w:rPr>
        <w:t xml:space="preserve"> năm 201</w:t>
      </w:r>
      <w:r w:rsidR="00F33990">
        <w:rPr>
          <w:lang w:val="nl-NL"/>
        </w:rPr>
        <w:t>9</w:t>
      </w:r>
      <w:r>
        <w:rPr>
          <w:lang w:val="nl-NL"/>
        </w:rPr>
        <w:t xml:space="preserve"> của Bộ Tư pháp </w:t>
      </w:r>
      <w:r w:rsidR="005665FE">
        <w:rPr>
          <w:lang w:val="nl-NL"/>
        </w:rPr>
        <w:t xml:space="preserve">đã được </w:t>
      </w:r>
      <w:r>
        <w:rPr>
          <w:lang w:val="nl-NL"/>
        </w:rPr>
        <w:t xml:space="preserve">phê duyệt kèm theo </w:t>
      </w:r>
      <w:r w:rsidRPr="00290344">
        <w:rPr>
          <w:lang w:val="nl-NL"/>
        </w:rPr>
        <w:t xml:space="preserve">Quyết định số </w:t>
      </w:r>
      <w:r w:rsidR="00F33990">
        <w:rPr>
          <w:lang w:val="nl-NL"/>
        </w:rPr>
        <w:t>634</w:t>
      </w:r>
      <w:r w:rsidRPr="00290344">
        <w:rPr>
          <w:lang w:val="nl-NL"/>
        </w:rPr>
        <w:t xml:space="preserve">/QĐ-BTP ngày </w:t>
      </w:r>
      <w:r w:rsidR="00F33990">
        <w:rPr>
          <w:lang w:val="nl-NL"/>
        </w:rPr>
        <w:t>21</w:t>
      </w:r>
      <w:r>
        <w:rPr>
          <w:lang w:val="nl-NL"/>
        </w:rPr>
        <w:t>/</w:t>
      </w:r>
      <w:r w:rsidR="00F33990">
        <w:rPr>
          <w:lang w:val="nl-NL"/>
        </w:rPr>
        <w:t>3</w:t>
      </w:r>
      <w:r>
        <w:rPr>
          <w:lang w:val="nl-NL"/>
        </w:rPr>
        <w:t>/201</w:t>
      </w:r>
      <w:r w:rsidR="00F33990">
        <w:rPr>
          <w:lang w:val="nl-NL"/>
        </w:rPr>
        <w:t>9</w:t>
      </w:r>
      <w:r w:rsidR="005665FE">
        <w:rPr>
          <w:lang w:val="nl-NL"/>
        </w:rPr>
        <w:t xml:space="preserve">. Theo Kế hoạch đối ngoại năm 2019 đã được phê duyệt, Bộ Tư pháp sẽ triển khai thực hiện </w:t>
      </w:r>
      <w:r w:rsidR="005665FE" w:rsidRPr="0063106D">
        <w:rPr>
          <w:b/>
          <w:lang w:val="nl-NL"/>
        </w:rPr>
        <w:t>09 đoàn ra cấp Bộ</w:t>
      </w:r>
      <w:r w:rsidR="005665FE">
        <w:rPr>
          <w:lang w:val="nl-NL"/>
        </w:rPr>
        <w:t xml:space="preserve"> và </w:t>
      </w:r>
      <w:r w:rsidR="005665FE" w:rsidRPr="0063106D">
        <w:rPr>
          <w:b/>
          <w:lang w:val="nl-NL"/>
        </w:rPr>
        <w:t>07 đoàn vào cấp Bộ</w:t>
      </w:r>
      <w:r w:rsidR="005665FE">
        <w:rPr>
          <w:lang w:val="nl-NL"/>
        </w:rPr>
        <w:t xml:space="preserve">, </w:t>
      </w:r>
      <w:r w:rsidR="005665FE" w:rsidRPr="0063106D">
        <w:rPr>
          <w:b/>
          <w:lang w:val="nl-NL"/>
        </w:rPr>
        <w:t>20 đoàn ra cấp Vụ, 8 nhóm đoàn/lượt công chức</w:t>
      </w:r>
      <w:r w:rsidR="005665FE">
        <w:rPr>
          <w:lang w:val="nl-NL"/>
        </w:rPr>
        <w:t xml:space="preserve"> đi đàm phán, </w:t>
      </w:r>
      <w:r w:rsidR="005665FE" w:rsidRPr="00F72E47">
        <w:t xml:space="preserve">họp, tham dự hội nghị, hội thảo và </w:t>
      </w:r>
      <w:r w:rsidR="005665FE" w:rsidRPr="0063106D">
        <w:rPr>
          <w:b/>
        </w:rPr>
        <w:t>15 Đoàn vào cấp Vụ</w:t>
      </w:r>
      <w:r w:rsidR="005665FE" w:rsidRPr="00F72E47">
        <w:t>.</w:t>
      </w:r>
      <w:r w:rsidR="005665FE">
        <w:rPr>
          <w:lang w:val="nl-NL"/>
        </w:rPr>
        <w:t xml:space="preserve"> </w:t>
      </w:r>
    </w:p>
    <w:p w:rsidR="00E26A64" w:rsidRDefault="005665FE" w:rsidP="00304737">
      <w:pPr>
        <w:tabs>
          <w:tab w:val="left" w:pos="709"/>
        </w:tabs>
        <w:spacing w:before="120" w:after="120" w:line="360" w:lineRule="exact"/>
        <w:ind w:firstLine="709"/>
        <w:jc w:val="both"/>
        <w:rPr>
          <w:spacing w:val="-4"/>
        </w:rPr>
      </w:pPr>
      <w:r>
        <w:rPr>
          <w:lang w:val="nl-NL"/>
        </w:rPr>
        <w:t>T</w:t>
      </w:r>
      <w:r w:rsidR="00833E63">
        <w:rPr>
          <w:lang w:val="nl-NL"/>
        </w:rPr>
        <w:t>ính tới thời điểm 30/4/2019</w:t>
      </w:r>
      <w:r w:rsidR="00940159">
        <w:rPr>
          <w:lang w:val="nl-NL"/>
        </w:rPr>
        <w:t xml:space="preserve">, Bộ Tư pháp đã thực hiện tổng </w:t>
      </w:r>
      <w:r w:rsidR="00940159" w:rsidRPr="00B25BFB">
        <w:rPr>
          <w:lang w:val="nl-NL"/>
        </w:rPr>
        <w:t xml:space="preserve">số </w:t>
      </w:r>
      <w:r w:rsidR="00E473D2" w:rsidRPr="00B25BFB">
        <w:rPr>
          <w:b/>
          <w:lang w:val="nl-NL"/>
        </w:rPr>
        <w:t>29</w:t>
      </w:r>
      <w:r w:rsidR="00940159" w:rsidRPr="00B25BFB">
        <w:rPr>
          <w:lang w:val="nl-NL"/>
        </w:rPr>
        <w:t xml:space="preserve"> đoàn</w:t>
      </w:r>
      <w:r w:rsidR="00940159" w:rsidRPr="002E3131">
        <w:rPr>
          <w:lang w:val="nl-NL"/>
        </w:rPr>
        <w:t xml:space="preserve"> ra/lượt cán bộ, công chức đi công tác nước ngoài và đón tiếp </w:t>
      </w:r>
      <w:r w:rsidR="00F33990" w:rsidRPr="002E3131">
        <w:rPr>
          <w:b/>
          <w:lang w:val="nl-NL"/>
        </w:rPr>
        <w:t>1</w:t>
      </w:r>
      <w:r w:rsidR="00E473D2" w:rsidRPr="002E3131">
        <w:rPr>
          <w:b/>
          <w:lang w:val="nl-NL"/>
        </w:rPr>
        <w:t>5</w:t>
      </w:r>
      <w:r w:rsidR="00940159" w:rsidRPr="002E3131">
        <w:rPr>
          <w:lang w:val="nl-NL"/>
        </w:rPr>
        <w:t xml:space="preserve"> đoàn vào/l</w:t>
      </w:r>
      <w:r w:rsidR="00940159">
        <w:rPr>
          <w:lang w:val="nl-NL"/>
        </w:rPr>
        <w:t>ượt khách quốc tế, cụ thể như sau:</w:t>
      </w:r>
    </w:p>
    <w:p w:rsidR="007B7D36" w:rsidRDefault="007B7D36" w:rsidP="00304737">
      <w:pPr>
        <w:spacing w:before="120" w:after="120" w:line="360" w:lineRule="exact"/>
        <w:ind w:firstLine="709"/>
        <w:jc w:val="both"/>
      </w:pPr>
      <w:r w:rsidRPr="00F72E47">
        <w:t>- Về đoàn ra</w:t>
      </w:r>
    </w:p>
    <w:p w:rsidR="007B7D36" w:rsidRDefault="007B7D36" w:rsidP="00304737">
      <w:pPr>
        <w:spacing w:before="120" w:after="120" w:line="360" w:lineRule="exact"/>
        <w:ind w:firstLine="709"/>
        <w:jc w:val="both"/>
      </w:pPr>
      <w:r w:rsidRPr="00F72E47">
        <w:t xml:space="preserve">+ </w:t>
      </w:r>
      <w:r>
        <w:t>Đ</w:t>
      </w:r>
      <w:r w:rsidRPr="00F72E47">
        <w:t>ã thực hiện</w:t>
      </w:r>
      <w:r>
        <w:t xml:space="preserve"> </w:t>
      </w:r>
      <w:r w:rsidRPr="00845BBC">
        <w:rPr>
          <w:b/>
        </w:rPr>
        <w:t>05</w:t>
      </w:r>
      <w:r w:rsidRPr="00F72E47">
        <w:t xml:space="preserve"> Đoàn ra cấp Bộ, trong đó </w:t>
      </w:r>
      <w:r w:rsidRPr="00845BBC">
        <w:rPr>
          <w:b/>
        </w:rPr>
        <w:t>04/9</w:t>
      </w:r>
      <w:r w:rsidRPr="00F72E47">
        <w:t xml:space="preserve"> đoàn trong Kế hoạch (bao gồm cả 02 đoàn đã điều chỉnh cấp trưởng đoàn từ cấp Bộ xuống cấp Vụ) và 01 đoàn tham gia với các cơ quan khác, cụ thể là 01 Đoàn Bộ trưởng </w:t>
      </w:r>
      <w:r>
        <w:t xml:space="preserve">thăm và làm việc tại </w:t>
      </w:r>
      <w:r w:rsidRPr="00F72E47">
        <w:t>Nhật Bản</w:t>
      </w:r>
      <w:r>
        <w:t xml:space="preserve"> và</w:t>
      </w:r>
      <w:r w:rsidRPr="00F72E47">
        <w:t xml:space="preserve"> Hàn Quốc từ 01-05/4/2019; 01 Đoàn Thứ trưởng đi Thụy Sỹ bảo vệ Báo cáo thực hiện Công ước ICCPR từ 09-15/3/2019; </w:t>
      </w:r>
      <w:r w:rsidRPr="00EC1234">
        <w:t xml:space="preserve">01 Đoàn </w:t>
      </w:r>
      <w:r w:rsidRPr="00EC1234">
        <w:lastRenderedPageBreak/>
        <w:t>ra Thứ trưởng tham gia Đoàn công tác của Bảo hiểm xã hội</w:t>
      </w:r>
      <w:r>
        <w:t xml:space="preserve">; </w:t>
      </w:r>
      <w:r w:rsidRPr="00F72E47">
        <w:t xml:space="preserve">01 Đoàn Giám đốc </w:t>
      </w:r>
      <w:r>
        <w:t xml:space="preserve">Học viện Tư pháp </w:t>
      </w:r>
      <w:r w:rsidRPr="00F72E47">
        <w:t xml:space="preserve">đi Lào từ </w:t>
      </w:r>
      <w:r w:rsidR="000F3830">
        <w:t>24-26/3/2019</w:t>
      </w:r>
      <w:r w:rsidRPr="00F72E47">
        <w:t xml:space="preserve"> trong khuôn khổ Dự án ODA Lào; 01 Đoàn cấp Vụ thuộc Tổng cục Thi hành án dân sự đi Thái Lan từ 24-26/4/2019</w:t>
      </w:r>
      <w:r>
        <w:t>.</w:t>
      </w:r>
      <w:r w:rsidRPr="00F72E47">
        <w:t xml:space="preserve"> </w:t>
      </w:r>
    </w:p>
    <w:p w:rsidR="007B7D36" w:rsidRDefault="007B7D36" w:rsidP="00304737">
      <w:pPr>
        <w:spacing w:before="120" w:after="120" w:line="360" w:lineRule="exact"/>
        <w:ind w:firstLine="709"/>
        <w:jc w:val="both"/>
        <w:rPr>
          <w:b/>
          <w:lang w:val="nl-NL"/>
        </w:rPr>
      </w:pPr>
      <w:r>
        <w:t>+ Đ</w:t>
      </w:r>
      <w:r w:rsidRPr="00F72E47">
        <w:t>ã thực hiện</w:t>
      </w:r>
      <w:r>
        <w:t xml:space="preserve"> </w:t>
      </w:r>
      <w:r w:rsidRPr="00F72E47">
        <w:rPr>
          <w:b/>
        </w:rPr>
        <w:t xml:space="preserve">03 </w:t>
      </w:r>
      <w:r w:rsidRPr="00845BBC">
        <w:t>Đoàn cấp Vụ</w:t>
      </w:r>
      <w:r>
        <w:t xml:space="preserve">, trong đó có </w:t>
      </w:r>
      <w:r w:rsidRPr="00845BBC">
        <w:rPr>
          <w:b/>
        </w:rPr>
        <w:t>02/28</w:t>
      </w:r>
      <w:r>
        <w:t xml:space="preserve"> đoàn trong Kế hoạch</w:t>
      </w:r>
      <w:r w:rsidRPr="00F72E47">
        <w:rPr>
          <w:b/>
        </w:rPr>
        <w:t xml:space="preserve"> </w:t>
      </w:r>
      <w:r w:rsidRPr="00F72E47">
        <w:t xml:space="preserve">(Đoàn Cục Con nuôi đi Nauy và Italia từ ngày 6-11/5/2019; Đoàn Vụ Pháp luật quốc tế đi Hà Lan tham dự Phiên họp thường niên của Hội đồng chính sách của Hội nghị La Hay về tư pháp quốc tế từ ngày 05-8/3/2019) và </w:t>
      </w:r>
      <w:r w:rsidRPr="00845BBC">
        <w:rPr>
          <w:b/>
        </w:rPr>
        <w:t xml:space="preserve">01 </w:t>
      </w:r>
      <w:r w:rsidRPr="00F72E47">
        <w:t xml:space="preserve">Đoàn của Trường Đại học Luật Hà Nội đi Canada (9-11/1/2019) </w:t>
      </w:r>
      <w:r>
        <w:t>thực hiện Kế hoạch hoạt động đối ngoại năm 2018</w:t>
      </w:r>
      <w:r w:rsidRPr="00F72E47">
        <w:t xml:space="preserve">. </w:t>
      </w:r>
    </w:p>
    <w:p w:rsidR="00AD2B5B" w:rsidRDefault="00AD2B5B" w:rsidP="00304737">
      <w:pPr>
        <w:spacing w:before="120" w:after="120" w:line="360" w:lineRule="exact"/>
        <w:ind w:firstLine="709"/>
        <w:jc w:val="both"/>
        <w:rPr>
          <w:lang w:val="nl-NL"/>
        </w:rPr>
      </w:pPr>
      <w:r w:rsidRPr="00B25BFB">
        <w:rPr>
          <w:lang w:val="nl-NL"/>
        </w:rPr>
        <w:t xml:space="preserve">+ </w:t>
      </w:r>
      <w:r w:rsidRPr="00B25BFB">
        <w:rPr>
          <w:b/>
          <w:lang w:val="nl-NL"/>
        </w:rPr>
        <w:t>2</w:t>
      </w:r>
      <w:r w:rsidR="00B25BFB" w:rsidRPr="00B25BFB">
        <w:rPr>
          <w:b/>
          <w:lang w:val="nl-NL"/>
        </w:rPr>
        <w:t>1</w:t>
      </w:r>
      <w:r w:rsidR="00364669" w:rsidRPr="00B25BFB">
        <w:rPr>
          <w:b/>
          <w:lang w:val="nl-NL"/>
        </w:rPr>
        <w:t xml:space="preserve"> </w:t>
      </w:r>
      <w:r w:rsidR="00364669" w:rsidRPr="00B25BFB">
        <w:rPr>
          <w:lang w:val="nl-NL"/>
        </w:rPr>
        <w:t>lượt</w:t>
      </w:r>
      <w:r w:rsidR="00364669" w:rsidRPr="00AD2B5B">
        <w:rPr>
          <w:lang w:val="nl-NL"/>
        </w:rPr>
        <w:t xml:space="preserve"> công chức</w:t>
      </w:r>
      <w:r w:rsidR="00881DBF" w:rsidRPr="00AD2B5B">
        <w:rPr>
          <w:lang w:val="nl-NL"/>
        </w:rPr>
        <w:t>, viên chức</w:t>
      </w:r>
      <w:r w:rsidR="00364669" w:rsidRPr="00AD2B5B">
        <w:rPr>
          <w:lang w:val="nl-NL"/>
        </w:rPr>
        <w:t xml:space="preserve"> được cử đi nước ngoài tham dự các phiên họp, đối thoại, hội nghị, hội thảo quốc tế, các khóa đào tạo, bồi dưỡng; </w:t>
      </w:r>
      <w:r w:rsidR="00E33012" w:rsidRPr="00AD2B5B">
        <w:rPr>
          <w:lang w:val="nl-NL"/>
        </w:rPr>
        <w:t>đàm phán, giải quyết tranh chấp</w:t>
      </w:r>
      <w:r w:rsidR="004763BC" w:rsidRPr="00AD2B5B">
        <w:rPr>
          <w:lang w:val="nl-NL"/>
        </w:rPr>
        <w:t>.</w:t>
      </w:r>
    </w:p>
    <w:p w:rsidR="00A40089" w:rsidRDefault="00A40089" w:rsidP="00304737">
      <w:pPr>
        <w:spacing w:before="120" w:after="120" w:line="360" w:lineRule="exact"/>
        <w:ind w:firstLine="709"/>
        <w:jc w:val="both"/>
      </w:pPr>
      <w:r w:rsidRPr="00F72E47">
        <w:t xml:space="preserve">- Về đoàn </w:t>
      </w:r>
      <w:r>
        <w:t>vào</w:t>
      </w:r>
      <w:r w:rsidRPr="00F72E47">
        <w:t xml:space="preserve"> </w:t>
      </w:r>
    </w:p>
    <w:p w:rsidR="00AD2B5B" w:rsidRDefault="00940159" w:rsidP="00304737">
      <w:pPr>
        <w:spacing w:before="120" w:after="120" w:line="360" w:lineRule="exact"/>
        <w:ind w:firstLine="709"/>
        <w:jc w:val="both"/>
        <w:rPr>
          <w:lang w:val="nl-NL"/>
        </w:rPr>
      </w:pPr>
      <w:r w:rsidRPr="00AD2B5B">
        <w:t xml:space="preserve">Số lượng đoàn vào/lượt khách quốc tế Bộ Tư pháp đã thực hiện đón tiếp là </w:t>
      </w:r>
      <w:r w:rsidR="0036780F" w:rsidRPr="00E43A76">
        <w:rPr>
          <w:b/>
        </w:rPr>
        <w:t>1</w:t>
      </w:r>
      <w:r w:rsidR="00E473D2" w:rsidRPr="00E43A76">
        <w:rPr>
          <w:b/>
        </w:rPr>
        <w:t>5</w:t>
      </w:r>
      <w:r w:rsidRPr="00E43A76">
        <w:t xml:space="preserve"> đoàn/lượt, trong đó có </w:t>
      </w:r>
      <w:r w:rsidR="0036780F" w:rsidRPr="00E43A76">
        <w:rPr>
          <w:b/>
        </w:rPr>
        <w:t>0</w:t>
      </w:r>
      <w:r w:rsidR="00E43A76" w:rsidRPr="00E43A76">
        <w:rPr>
          <w:b/>
        </w:rPr>
        <w:t>8</w:t>
      </w:r>
      <w:r w:rsidRPr="00E43A76">
        <w:t xml:space="preserve"> đoàn vào/khách quốc tế do Lãnh đạo Bộ chủ trì đón tiếp và </w:t>
      </w:r>
      <w:r w:rsidR="0036780F" w:rsidRPr="00E43A76">
        <w:rPr>
          <w:b/>
        </w:rPr>
        <w:t>0</w:t>
      </w:r>
      <w:r w:rsidR="00E43A76" w:rsidRPr="00E43A76">
        <w:rPr>
          <w:b/>
        </w:rPr>
        <w:t>7</w:t>
      </w:r>
      <w:r w:rsidRPr="00E43A76">
        <w:t xml:space="preserve"> đoàn/khách quốc</w:t>
      </w:r>
      <w:r w:rsidRPr="00AD2B5B">
        <w:t xml:space="preserve"> tế do Lãnh đạo cấp Vụ thực hiện</w:t>
      </w:r>
      <w:r w:rsidR="00A40089">
        <w:t>.</w:t>
      </w:r>
      <w:r w:rsidR="00870D7C">
        <w:t xml:space="preserve"> Cụ thể là:</w:t>
      </w:r>
    </w:p>
    <w:p w:rsidR="00E43A76" w:rsidRDefault="00AD2B5B" w:rsidP="00304737">
      <w:pPr>
        <w:spacing w:before="120" w:after="120" w:line="360" w:lineRule="exact"/>
        <w:ind w:firstLine="709"/>
        <w:jc w:val="both"/>
      </w:pPr>
      <w:r>
        <w:rPr>
          <w:lang w:val="nl-NL"/>
        </w:rPr>
        <w:t>+</w:t>
      </w:r>
      <w:r w:rsidR="00A131AA" w:rsidRPr="00A131AA">
        <w:rPr>
          <w:b/>
          <w:lang w:val="nl-NL"/>
        </w:rPr>
        <w:t xml:space="preserve"> </w:t>
      </w:r>
      <w:r w:rsidR="00E43A76">
        <w:rPr>
          <w:b/>
          <w:lang w:val="nl-NL"/>
        </w:rPr>
        <w:t xml:space="preserve">01 </w:t>
      </w:r>
      <w:r w:rsidR="00A131AA" w:rsidRPr="00AD2B5B">
        <w:t xml:space="preserve">Đoàn </w:t>
      </w:r>
      <w:r w:rsidR="00E43A76">
        <w:t xml:space="preserve">vào của </w:t>
      </w:r>
      <w:r w:rsidR="00A131AA" w:rsidRPr="00AD2B5B">
        <w:t xml:space="preserve">Thứ trưởng </w:t>
      </w:r>
      <w:r w:rsidR="00E43A76">
        <w:t xml:space="preserve">Bộ </w:t>
      </w:r>
      <w:r w:rsidR="00A131AA" w:rsidRPr="00AD2B5B">
        <w:t>Tư pháp Lào thăm và làm việc tại Việt Nam từ ngày 13-17/01/2019</w:t>
      </w:r>
      <w:r w:rsidR="00E43A76">
        <w:t xml:space="preserve"> (trong Kế hoạch đối ngoại); </w:t>
      </w:r>
    </w:p>
    <w:p w:rsidR="00A131AA" w:rsidRPr="00AD2B5B" w:rsidRDefault="00E43A76" w:rsidP="00304737">
      <w:pPr>
        <w:spacing w:before="120" w:after="120" w:line="360" w:lineRule="exact"/>
        <w:ind w:firstLine="709"/>
        <w:jc w:val="both"/>
        <w:rPr>
          <w:lang w:val="nl-NL"/>
        </w:rPr>
      </w:pPr>
      <w:r>
        <w:t xml:space="preserve">+ </w:t>
      </w:r>
      <w:r w:rsidRPr="00E43A76">
        <w:rPr>
          <w:b/>
        </w:rPr>
        <w:t>07</w:t>
      </w:r>
      <w:r>
        <w:t xml:space="preserve"> đoàn vào/khách quốc tế khác do Lãnh đạo Bộ tiếp gồm:</w:t>
      </w:r>
      <w:r w:rsidR="00AD2B5B">
        <w:rPr>
          <w:lang w:val="nl-NL"/>
        </w:rPr>
        <w:t xml:space="preserve"> </w:t>
      </w:r>
      <w:r>
        <w:rPr>
          <w:lang w:val="nl-NL"/>
        </w:rPr>
        <w:t xml:space="preserve">Đoàn công tác </w:t>
      </w:r>
      <w:r w:rsidRPr="00AD2B5B">
        <w:t>Bộ Tư pháp Nhật Bản</w:t>
      </w:r>
      <w:r>
        <w:rPr>
          <w:lang w:val="nl-NL"/>
        </w:rPr>
        <w:t xml:space="preserve"> dự phiên hợp Ủy ban Điều phối chung Việt Nam - Nhật Bản lần thứ 5 (JCC); </w:t>
      </w:r>
      <w:r>
        <w:t>Đ</w:t>
      </w:r>
      <w:r w:rsidR="00A131AA" w:rsidRPr="00AD2B5B">
        <w:t xml:space="preserve">oàn Tòa phúc thẩm </w:t>
      </w:r>
      <w:r>
        <w:t>khu vực số 9</w:t>
      </w:r>
      <w:r w:rsidR="00A131AA" w:rsidRPr="00AD2B5B">
        <w:t xml:space="preserve"> Hoa Kỳ; </w:t>
      </w:r>
      <w:r>
        <w:t xml:space="preserve">Đoàn Tổng Chưởng lý Xing-ga-po; </w:t>
      </w:r>
      <w:r w:rsidR="00A131AA" w:rsidRPr="00AD2B5B">
        <w:t xml:space="preserve">đoàn Giám đốc Trung tâm phát triển OECD; </w:t>
      </w:r>
      <w:r>
        <w:t>Đ</w:t>
      </w:r>
      <w:r w:rsidR="00A131AA" w:rsidRPr="00AD2B5B">
        <w:t xml:space="preserve">oàn Trường Luật - Đại học Arizona, Hoa Kỳ; </w:t>
      </w:r>
      <w:r>
        <w:t>Đoàn Bộ Nông nghiệp Estonia</w:t>
      </w:r>
      <w:r w:rsidR="00296892">
        <w:t xml:space="preserve">; Đoàn </w:t>
      </w:r>
      <w:r w:rsidR="00296892" w:rsidRPr="00296892">
        <w:t>Trưởng Đại diện và điều phối viên Khu vực Đông Nam Á của UNHCR</w:t>
      </w:r>
      <w:r w:rsidR="00296892">
        <w:t xml:space="preserve">; Đoàn </w:t>
      </w:r>
      <w:r w:rsidR="00296892" w:rsidRPr="00296892">
        <w:t>Đại sứ Hàn Quốc tại V</w:t>
      </w:r>
      <w:r w:rsidR="00296892">
        <w:t>iệt Nam.</w:t>
      </w:r>
    </w:p>
    <w:p w:rsidR="00A25F76" w:rsidRPr="00336A42" w:rsidRDefault="00211AC8" w:rsidP="00304737">
      <w:pPr>
        <w:tabs>
          <w:tab w:val="left" w:pos="709"/>
        </w:tabs>
        <w:spacing w:before="120" w:after="120" w:line="360" w:lineRule="exact"/>
        <w:ind w:firstLine="709"/>
        <w:jc w:val="both"/>
      </w:pPr>
      <w:r>
        <w:rPr>
          <w:lang w:val="nl-NL"/>
        </w:rPr>
        <w:tab/>
      </w:r>
      <w:r w:rsidR="002310BA">
        <w:rPr>
          <w:lang w:val="nl-NL"/>
        </w:rPr>
        <w:t>Nhìn chung, v</w:t>
      </w:r>
      <w:r w:rsidR="006D08DF">
        <w:rPr>
          <w:lang w:val="nl-NL"/>
        </w:rPr>
        <w:t xml:space="preserve">iệc tổ chức </w:t>
      </w:r>
      <w:r w:rsidR="00881DBF">
        <w:rPr>
          <w:lang w:val="nl-NL"/>
        </w:rPr>
        <w:t>các đoàn ra, đón đoàn vào và tiếp khách quốc tế</w:t>
      </w:r>
      <w:r w:rsidR="006D08DF">
        <w:rPr>
          <w:lang w:val="nl-NL"/>
        </w:rPr>
        <w:t xml:space="preserve"> của Bộ </w:t>
      </w:r>
      <w:r w:rsidR="005C1387">
        <w:rPr>
          <w:lang w:val="nl-NL"/>
        </w:rPr>
        <w:t>tuân thủ đúng</w:t>
      </w:r>
      <w:r w:rsidR="006D08DF">
        <w:rPr>
          <w:lang w:val="nl-NL"/>
        </w:rPr>
        <w:t xml:space="preserve"> yêu cầu của </w:t>
      </w:r>
      <w:r w:rsidR="006D08DF" w:rsidRPr="006F0880">
        <w:t xml:space="preserve">Quyết định số 272-QĐ/TW, </w:t>
      </w:r>
      <w:r w:rsidR="00A642E7" w:rsidRPr="006F0880">
        <w:t>Hướng dẫn số 0</w:t>
      </w:r>
      <w:r w:rsidR="00A642E7">
        <w:t>1</w:t>
      </w:r>
      <w:r w:rsidR="00A642E7" w:rsidRPr="006F0880">
        <w:t>/HD-BĐNTW</w:t>
      </w:r>
      <w:r w:rsidR="00A642E7">
        <w:t xml:space="preserve"> hướng dẫn thực hiện Quyết định số 272-QĐ/TW, </w:t>
      </w:r>
      <w:r w:rsidR="006D08DF" w:rsidRPr="006F0880">
        <w:t>Hướng dẫn số 0</w:t>
      </w:r>
      <w:r w:rsidR="00833E63">
        <w:t>5</w:t>
      </w:r>
      <w:r w:rsidR="006D08DF" w:rsidRPr="006F0880">
        <w:t>/HD-BĐNTW</w:t>
      </w:r>
      <w:r w:rsidR="00A642E7">
        <w:t xml:space="preserve"> ngày 26/3/2019 thay thế Hướng dẫn số 01-HD/TW</w:t>
      </w:r>
      <w:r w:rsidR="002310BA">
        <w:t>, Chỉ thị số 38-CT/TW</w:t>
      </w:r>
      <w:r w:rsidR="006D08DF" w:rsidRPr="006F0880">
        <w:t xml:space="preserve"> và </w:t>
      </w:r>
      <w:r w:rsidR="003055DB">
        <w:t>chỉ đạo của Thủ tướng Chính phủ</w:t>
      </w:r>
      <w:r w:rsidR="006D08DF" w:rsidRPr="006F0880">
        <w:t xml:space="preserve"> về </w:t>
      </w:r>
      <w:r w:rsidR="003055DB">
        <w:t>việc tổ chức đoàn ra, đoàn vào năm 201</w:t>
      </w:r>
      <w:r w:rsidR="00833E63">
        <w:t>9</w:t>
      </w:r>
      <w:r w:rsidR="003055DB">
        <w:t xml:space="preserve"> tại Công văn số </w:t>
      </w:r>
      <w:r w:rsidR="00833E63">
        <w:t>256/VPCP-QHQT ngày 28</w:t>
      </w:r>
      <w:r w:rsidR="003055DB">
        <w:t>/01/201</w:t>
      </w:r>
      <w:r w:rsidR="00833E63">
        <w:t>9</w:t>
      </w:r>
      <w:r w:rsidR="006D08DF">
        <w:t>.</w:t>
      </w:r>
    </w:p>
    <w:p w:rsidR="00703194" w:rsidRDefault="00703194" w:rsidP="00304737">
      <w:pPr>
        <w:tabs>
          <w:tab w:val="left" w:pos="709"/>
        </w:tabs>
        <w:spacing w:before="120" w:after="120" w:line="360" w:lineRule="exact"/>
        <w:ind w:firstLine="709"/>
        <w:jc w:val="both"/>
        <w:rPr>
          <w:b/>
        </w:rPr>
      </w:pPr>
      <w:r w:rsidRPr="00703194">
        <w:rPr>
          <w:b/>
        </w:rPr>
        <w:tab/>
        <w:t>2. Hội nghị, hội thảo quốc tế</w:t>
      </w:r>
    </w:p>
    <w:p w:rsidR="004276FD" w:rsidRDefault="00870D7C" w:rsidP="00304737">
      <w:pPr>
        <w:tabs>
          <w:tab w:val="left" w:pos="709"/>
        </w:tabs>
        <w:spacing w:before="120" w:after="120" w:line="360" w:lineRule="exact"/>
        <w:ind w:firstLine="709"/>
        <w:jc w:val="both"/>
      </w:pPr>
      <w:r>
        <w:t>Tính đến hết tháng 4/2019</w:t>
      </w:r>
      <w:r w:rsidR="00B93207">
        <w:t>, các</w:t>
      </w:r>
      <w:r w:rsidR="00703194">
        <w:t xml:space="preserve"> đơn vị của Bộ </w:t>
      </w:r>
      <w:r w:rsidR="00B93207">
        <w:t xml:space="preserve">đã </w:t>
      </w:r>
      <w:r w:rsidR="00703194">
        <w:t>tổ chứ</w:t>
      </w:r>
      <w:r w:rsidR="0005050B">
        <w:t xml:space="preserve">c </w:t>
      </w:r>
      <w:r w:rsidR="0063106D" w:rsidRPr="0063106D">
        <w:rPr>
          <w:b/>
        </w:rPr>
        <w:t>22</w:t>
      </w:r>
      <w:r w:rsidR="00703194">
        <w:t xml:space="preserve"> hội nghị, hội thảo quốc tế</w:t>
      </w:r>
      <w:r w:rsidR="00E20563">
        <w:t>, trong đó</w:t>
      </w:r>
      <w:r w:rsidR="00703194">
        <w:t xml:space="preserve"> </w:t>
      </w:r>
      <w:r w:rsidR="00E20563" w:rsidRPr="0063106D">
        <w:rPr>
          <w:b/>
        </w:rPr>
        <w:t>1</w:t>
      </w:r>
      <w:r w:rsidR="0063106D" w:rsidRPr="0063106D">
        <w:rPr>
          <w:b/>
        </w:rPr>
        <w:t>5</w:t>
      </w:r>
      <w:r w:rsidR="00D934BD" w:rsidRPr="0063106D">
        <w:rPr>
          <w:b/>
        </w:rPr>
        <w:t>/</w:t>
      </w:r>
      <w:r w:rsidR="0063106D" w:rsidRPr="0063106D">
        <w:rPr>
          <w:b/>
        </w:rPr>
        <w:t>22</w:t>
      </w:r>
      <w:r w:rsidR="00660611">
        <w:t xml:space="preserve"> hội nghị, hội thảo </w:t>
      </w:r>
      <w:r w:rsidR="00E20563" w:rsidRPr="00E20563">
        <w:t>được tổ chức trong khuôn khổ các chương trình, dự án do Bộ Tư pháp là cơ quan chủ quản</w:t>
      </w:r>
      <w:r w:rsidR="0063106D">
        <w:t xml:space="preserve"> </w:t>
      </w:r>
      <w:r w:rsidR="004276FD">
        <w:t xml:space="preserve">và </w:t>
      </w:r>
      <w:r w:rsidR="004276FD" w:rsidRPr="0063106D">
        <w:rPr>
          <w:b/>
        </w:rPr>
        <w:t>0</w:t>
      </w:r>
      <w:r w:rsidR="0063106D" w:rsidRPr="0063106D">
        <w:rPr>
          <w:b/>
        </w:rPr>
        <w:t>7</w:t>
      </w:r>
      <w:r w:rsidR="004276FD" w:rsidRPr="0063106D">
        <w:rPr>
          <w:b/>
        </w:rPr>
        <w:t>/</w:t>
      </w:r>
      <w:r w:rsidR="0063106D" w:rsidRPr="0063106D">
        <w:rPr>
          <w:b/>
        </w:rPr>
        <w:t>22</w:t>
      </w:r>
      <w:r w:rsidR="004276FD">
        <w:t xml:space="preserve"> hội nghị, hội thảo được</w:t>
      </w:r>
      <w:r w:rsidR="0063106D">
        <w:t xml:space="preserve"> hỗ trợ thực hiện theo từng hoạt động, kết hợp </w:t>
      </w:r>
      <w:r w:rsidR="004276FD">
        <w:t xml:space="preserve">sử dụng ngân sách </w:t>
      </w:r>
      <w:r w:rsidR="004276FD">
        <w:lastRenderedPageBreak/>
        <w:t xml:space="preserve">nhà nước </w:t>
      </w:r>
      <w:r w:rsidR="0063106D">
        <w:t xml:space="preserve">với hỗ trợ của đối tác nước ngoài hoặc </w:t>
      </w:r>
      <w:r w:rsidR="004276FD">
        <w:t xml:space="preserve">với sự tham gia trình bày của các chuyên gia nước ngoài. </w:t>
      </w:r>
    </w:p>
    <w:p w:rsidR="00211AC8" w:rsidRPr="00211AC8" w:rsidRDefault="005C1387" w:rsidP="00304737">
      <w:pPr>
        <w:spacing w:before="120" w:after="120" w:line="360" w:lineRule="exact"/>
        <w:ind w:firstLine="709"/>
        <w:jc w:val="both"/>
      </w:pPr>
      <w:r>
        <w:t>V</w:t>
      </w:r>
      <w:r w:rsidR="004A6E8B">
        <w:t xml:space="preserve">iệc tổ chức các hội nghị, hội thảo quốc tế của Bộ đã cơ bản tuân thủ đầy đủ các quy định về xin </w:t>
      </w:r>
      <w:r w:rsidR="000563C5">
        <w:t>phép</w:t>
      </w:r>
      <w:r w:rsidR="004A6E8B">
        <w:t xml:space="preserve"> trước khi </w:t>
      </w:r>
      <w:r w:rsidR="00BF1499">
        <w:t>thực hiện</w:t>
      </w:r>
      <w:r w:rsidR="004A6E8B">
        <w:t xml:space="preserve"> theo quy định của Quy chế quản lý hoạt động đối ngoại của Bộ Tư pháp. </w:t>
      </w:r>
      <w:r w:rsidR="00F30C33">
        <w:t>Bên cạnh việc tăng cường</w:t>
      </w:r>
      <w:r w:rsidR="000563C5">
        <w:t xml:space="preserve"> điều phối các hội nghị, hội thảo nhằm nâng cao chất lượng hoạt động và đảm bảo các hội nghị, hội thảo không trùng lặp về thời gian, địa điểm tổ chứ</w:t>
      </w:r>
      <w:r w:rsidR="00F30C33">
        <w:t>c</w:t>
      </w:r>
      <w:r w:rsidR="00225C04">
        <w:t>,</w:t>
      </w:r>
      <w:r w:rsidR="001A2C48">
        <w:t xml:space="preserve"> trong Quý I/2019</w:t>
      </w:r>
      <w:r w:rsidR="00F30C33">
        <w:t>,</w:t>
      </w:r>
      <w:r w:rsidR="00225C04">
        <w:t xml:space="preserve"> Vụ Hợp tác quốc tế cũng phối hợp chặt chẽ với B</w:t>
      </w:r>
      <w:r>
        <w:t xml:space="preserve">an </w:t>
      </w:r>
      <w:r w:rsidR="00225C04">
        <w:t>QLDA</w:t>
      </w:r>
      <w:r>
        <w:t>CT</w:t>
      </w:r>
      <w:r w:rsidR="00225C04">
        <w:t xml:space="preserve"> để yêu cầu các đơn vị gửi báo cáo kết quả hoạt động kèm theo chia sẻ các tài liệu hội nghị, hội thảo trước khi thực hiện thanh quyết toán các hoạt động. </w:t>
      </w:r>
      <w:r>
        <w:t xml:space="preserve">Tính đến ngày </w:t>
      </w:r>
      <w:r w:rsidR="00A63C4D">
        <w:t>30</w:t>
      </w:r>
      <w:r>
        <w:t>/4/201</w:t>
      </w:r>
      <w:r w:rsidR="00AD2B5B">
        <w:t>9</w:t>
      </w:r>
      <w:r>
        <w:t>, Vụ Hợp tác quốc tế đã nhận đượ</w:t>
      </w:r>
      <w:r w:rsidR="00DD490A">
        <w:t xml:space="preserve">c </w:t>
      </w:r>
      <w:r w:rsidR="00DD490A" w:rsidRPr="00BF1499">
        <w:rPr>
          <w:b/>
        </w:rPr>
        <w:t>05</w:t>
      </w:r>
      <w:r w:rsidRPr="00BF1499">
        <w:rPr>
          <w:b/>
        </w:rPr>
        <w:t>/</w:t>
      </w:r>
      <w:r w:rsidR="0063106D" w:rsidRPr="00BF1499">
        <w:rPr>
          <w:b/>
        </w:rPr>
        <w:t>22</w:t>
      </w:r>
      <w:r>
        <w:t xml:space="preserve"> báo cáo của các hội nghị, hội thảo quốc tế được tổ chức trong </w:t>
      </w:r>
      <w:r w:rsidR="0063106D">
        <w:t xml:space="preserve">4 tháng đầu năm </w:t>
      </w:r>
      <w:r>
        <w:t>201</w:t>
      </w:r>
      <w:r w:rsidR="00A63C4D">
        <w:t>9</w:t>
      </w:r>
      <w:r>
        <w:t>.</w:t>
      </w:r>
    </w:p>
    <w:p w:rsidR="00A131AA" w:rsidRDefault="0033473F" w:rsidP="00304737">
      <w:pPr>
        <w:tabs>
          <w:tab w:val="left" w:pos="709"/>
        </w:tabs>
        <w:spacing w:before="120" w:after="120" w:line="360" w:lineRule="exact"/>
        <w:ind w:firstLine="709"/>
        <w:jc w:val="both"/>
        <w:rPr>
          <w:b/>
        </w:rPr>
      </w:pPr>
      <w:r>
        <w:tab/>
      </w:r>
      <w:r w:rsidR="00A131AA">
        <w:rPr>
          <w:b/>
        </w:rPr>
        <w:t xml:space="preserve">3. </w:t>
      </w:r>
      <w:r w:rsidR="00A131AA" w:rsidRPr="00EF3652">
        <w:rPr>
          <w:b/>
        </w:rPr>
        <w:t>Đàm phán, ký kết các điều ước quốc tế, thỏa thuận quốc tế</w:t>
      </w:r>
    </w:p>
    <w:p w:rsidR="00A131AA" w:rsidRDefault="00A131AA" w:rsidP="00304737">
      <w:pPr>
        <w:tabs>
          <w:tab w:val="left" w:pos="709"/>
        </w:tabs>
        <w:spacing w:before="120" w:after="120" w:line="360" w:lineRule="exact"/>
        <w:ind w:firstLine="709"/>
        <w:jc w:val="both"/>
      </w:pPr>
      <w:r>
        <w:tab/>
      </w:r>
      <w:r w:rsidRPr="00A131AA">
        <w:t>- Xây dựng, đàm phán, ký các Thỏa thuận hợp tác với các đối tác: trao đổi về thủ tục ký Thỏa thuận hợp tác về pháp luật và tư pháp với Bộ Tư pháp Nam Phi; xây dựng dự thảo thỏa thuận hợp tác với Bộ Tư pháp Ấn Độ, Văn phòng Tổng Chưởng lý Mi-an-ma, Bộ Tư pháp Nhật Bản.</w:t>
      </w:r>
    </w:p>
    <w:p w:rsidR="003322B9" w:rsidRDefault="003322B9" w:rsidP="00304737">
      <w:pPr>
        <w:tabs>
          <w:tab w:val="left" w:pos="709"/>
        </w:tabs>
        <w:spacing w:before="120" w:after="120" w:line="360" w:lineRule="exact"/>
        <w:ind w:firstLine="709"/>
        <w:jc w:val="both"/>
      </w:pPr>
      <w:r w:rsidRPr="00A131AA">
        <w:t>- Xây dựng dự thảo các Chương trình hợp tác, bao gồm: Chương trình hợp tác giai đoạn 2019-2021 với Bộ Tư pháp A-déc-bai-gian; Chương trình hợp tác giai đoạn 2019-2020 với Bộ Tư pháp An-giê-ri; Chương trình hợp tác năm 2019 trong khuôn khổ LOA với Hoa Kỳ; Chương trình hợp tác năm 2019 với Viện KAS; Chương trình hợp tác 2019 với Bộ Tư pháp Kazakhstan; Kế hoạch hợp tác năm 2019 với Đại sứ quán Pháp tại Việt Nam; văn kiện hợp tác với Tổng Lãnh sự quán Anh tại TP Hồ Chí Minh.</w:t>
      </w:r>
    </w:p>
    <w:p w:rsidR="00AD2B5B" w:rsidRPr="00AD2B5B" w:rsidRDefault="00AD2B5B" w:rsidP="00304737">
      <w:pPr>
        <w:spacing w:before="120" w:after="120" w:line="360" w:lineRule="exact"/>
        <w:ind w:right="-8" w:firstLine="709"/>
        <w:jc w:val="both"/>
        <w:rPr>
          <w:rFonts w:eastAsia="Times New Roman"/>
          <w:lang w:val="pt-BR"/>
        </w:rPr>
      </w:pPr>
      <w:r w:rsidRPr="00AD2B5B">
        <w:rPr>
          <w:rFonts w:eastAsia="Times New Roman"/>
          <w:lang w:val="pt-BR"/>
        </w:rPr>
        <w:t>- Rà soát hồ sơ gia nhập Viện quốc tế về nhất t</w:t>
      </w:r>
      <w:r w:rsidR="00BF1499">
        <w:rPr>
          <w:rFonts w:eastAsia="Times New Roman"/>
          <w:lang w:val="pt-BR"/>
        </w:rPr>
        <w:t>hể hóa pháp luật tư (UNIDROIT).</w:t>
      </w:r>
    </w:p>
    <w:p w:rsidR="00AD2B5B" w:rsidRDefault="00AD2B5B" w:rsidP="00304737">
      <w:pPr>
        <w:spacing w:before="120" w:after="120" w:line="360" w:lineRule="exact"/>
        <w:ind w:right="-8" w:firstLine="709"/>
        <w:jc w:val="both"/>
        <w:rPr>
          <w:rFonts w:eastAsia="Times New Roman"/>
          <w:lang w:val="pt-BR"/>
        </w:rPr>
      </w:pPr>
      <w:r w:rsidRPr="00AD2B5B">
        <w:rPr>
          <w:rFonts w:eastAsia="Times New Roman"/>
          <w:lang w:val="pt-BR"/>
        </w:rPr>
        <w:t>- Triển khai việc nghiên cứu khả năng gia nhập Hiệp hội Thừa phát lại quốc tế (UIHJ).</w:t>
      </w:r>
    </w:p>
    <w:p w:rsidR="007577F8" w:rsidRDefault="00A131AA" w:rsidP="00304737">
      <w:pPr>
        <w:tabs>
          <w:tab w:val="left" w:pos="709"/>
        </w:tabs>
        <w:spacing w:before="120" w:after="120" w:line="360" w:lineRule="exact"/>
        <w:ind w:firstLine="709"/>
        <w:jc w:val="both"/>
        <w:rPr>
          <w:b/>
        </w:rPr>
      </w:pPr>
      <w:r>
        <w:rPr>
          <w:b/>
        </w:rPr>
        <w:tab/>
      </w:r>
      <w:r w:rsidR="00AD2B5B">
        <w:rPr>
          <w:b/>
        </w:rPr>
        <w:t>4</w:t>
      </w:r>
      <w:r w:rsidR="0033473F" w:rsidRPr="0033473F">
        <w:rPr>
          <w:b/>
        </w:rPr>
        <w:t>. Chương trình, dự án, viện trợ phi dự án</w:t>
      </w:r>
    </w:p>
    <w:p w:rsidR="00E17569" w:rsidRDefault="00096A4C" w:rsidP="00304737">
      <w:pPr>
        <w:tabs>
          <w:tab w:val="left" w:pos="709"/>
        </w:tabs>
        <w:spacing w:before="120" w:after="120" w:line="360" w:lineRule="exact"/>
        <w:ind w:firstLine="709"/>
        <w:jc w:val="both"/>
      </w:pPr>
      <w:r>
        <w:rPr>
          <w:b/>
        </w:rPr>
        <w:tab/>
      </w:r>
      <w:r w:rsidRPr="00096A4C">
        <w:t xml:space="preserve">Trong </w:t>
      </w:r>
      <w:r>
        <w:t>Quý I/201</w:t>
      </w:r>
      <w:r w:rsidR="00BF484E">
        <w:t>9</w:t>
      </w:r>
      <w:r>
        <w:t xml:space="preserve">, Bộ Tư pháp tiếp tục thực hiện </w:t>
      </w:r>
      <w:r w:rsidR="00E17569">
        <w:t>việc đàm phán, xây dựng và triển khai thực hiện các chương trình, dự án do Bộ Tư pháp là cơ quan chủ quản, cụ thể như sau:</w:t>
      </w:r>
    </w:p>
    <w:p w:rsidR="00BF1499" w:rsidRPr="00BC63B9" w:rsidRDefault="00BC63B9" w:rsidP="00304737">
      <w:pPr>
        <w:spacing w:before="120" w:after="120" w:line="360" w:lineRule="exact"/>
        <w:ind w:firstLine="709"/>
        <w:jc w:val="both"/>
      </w:pPr>
      <w:r w:rsidRPr="00BC63B9">
        <w:t xml:space="preserve">- </w:t>
      </w:r>
      <w:r w:rsidR="00A63C4D" w:rsidRPr="00A63C4D">
        <w:t>Phối hợp với các cơ quan, đơn vị có liên quan thực hiện các thủ tục gia hạn Dự án JICA về Hài hòa hóa pháp luật hiện hành và thống nhất áp dụng pháp luật đến năm 2020; xây dựng Dự án hợp tác mới với Nhật Bản giai đoạn sau năm 2020</w:t>
      </w:r>
      <w:r w:rsidR="00BF1499">
        <w:t>;</w:t>
      </w:r>
      <w:r w:rsidR="00A63C4D" w:rsidRPr="00A63C4D">
        <w:t xml:space="preserve"> </w:t>
      </w:r>
      <w:r w:rsidR="00BF1499" w:rsidRPr="00BC63B9">
        <w:t>tổ chức Phiên họp lần thứ 5 Ủy ban điều phối chung Việ</w:t>
      </w:r>
      <w:r w:rsidR="00BF1499">
        <w:t>t Nam -</w:t>
      </w:r>
      <w:r w:rsidR="00BF1499" w:rsidRPr="00BC63B9">
        <w:t xml:space="preserve"> Nhật Bản trong các ngày từ 20-25/01/2019.</w:t>
      </w:r>
    </w:p>
    <w:p w:rsidR="00A63C4D" w:rsidRDefault="0063106D" w:rsidP="00304737">
      <w:pPr>
        <w:spacing w:before="120" w:after="120" w:line="360" w:lineRule="exact"/>
        <w:ind w:firstLine="709"/>
        <w:jc w:val="both"/>
      </w:pPr>
      <w:r>
        <w:lastRenderedPageBreak/>
        <w:t xml:space="preserve">- </w:t>
      </w:r>
      <w:r w:rsidR="00A63C4D" w:rsidRPr="00A63C4D">
        <w:t>Quản lý thực hiện Dự án EU JULE: xây dựng Kế hoạch hoạt động năm</w:t>
      </w:r>
      <w:r w:rsidR="00BF1499">
        <w:t xml:space="preserve"> 2019</w:t>
      </w:r>
      <w:r w:rsidR="00A63C4D" w:rsidRPr="00A63C4D">
        <w:t xml:space="preserve">; tổ chức Phiên họp lần thứ hai Ban Chỉ đạo Dự án EU JULE để thông qua định hướng và Kế hoạch </w:t>
      </w:r>
      <w:r w:rsidR="00BF1499">
        <w:t xml:space="preserve">hoạt động năm </w:t>
      </w:r>
      <w:r w:rsidR="00A63C4D" w:rsidRPr="00A63C4D">
        <w:t xml:space="preserve">2019; tổ chức triển khai thực hiện Kế hoạch hoạt động năm 2019 của cả hợp phần PAGODA và JIFF; hoàn thành các thủ tục thanh, quyết toán đối với các hoạt động </w:t>
      </w:r>
      <w:r w:rsidRPr="00A63C4D">
        <w:t>đã thực hiện trong quý IV/2018</w:t>
      </w:r>
      <w:r w:rsidR="00A63C4D" w:rsidRPr="00A63C4D">
        <w:t>.</w:t>
      </w:r>
    </w:p>
    <w:p w:rsidR="00BC63B9" w:rsidRDefault="00A63C4D" w:rsidP="00304737">
      <w:pPr>
        <w:spacing w:before="120" w:after="120" w:line="360" w:lineRule="exact"/>
        <w:ind w:firstLine="709"/>
        <w:jc w:val="both"/>
      </w:pPr>
      <w:r>
        <w:t>- P</w:t>
      </w:r>
      <w:r w:rsidR="00BC63B9" w:rsidRPr="00BC63B9">
        <w:t xml:space="preserve">hối hợp với </w:t>
      </w:r>
      <w:r w:rsidR="00BF1499">
        <w:t>Cục Hộ tịch, quốc tịch, chứng thực</w:t>
      </w:r>
      <w:r w:rsidR="00BC63B9" w:rsidRPr="00BC63B9">
        <w:t xml:space="preserve"> thực hiện thủ tục tiếp nhận Phi dự án “Nâng cao nhận thức, kỹ năng giải quyết vấn đề quốc tịch của người không quốc tịch” do UNHCR tại Thái Lan tài trợ</w:t>
      </w:r>
      <w:r w:rsidR="00BF1499">
        <w:t xml:space="preserve"> </w:t>
      </w:r>
      <w:r w:rsidR="00BC63B9" w:rsidRPr="00BC63B9">
        <w:t>.</w:t>
      </w:r>
    </w:p>
    <w:p w:rsidR="00A63C4D" w:rsidRPr="00BC63B9" w:rsidRDefault="00A63C4D" w:rsidP="00304737">
      <w:pPr>
        <w:spacing w:before="120" w:after="120" w:line="360" w:lineRule="exact"/>
        <w:ind w:firstLine="709"/>
        <w:jc w:val="both"/>
      </w:pPr>
      <w:r>
        <w:t>- Phối hợp với Vụ Pháp luật hình sự - hành chính thực hiện thủ tục tiếp nhận Phi dự án “</w:t>
      </w:r>
      <w:r w:rsidRPr="00A63C4D">
        <w:t>Rà soát, đánh giá pháp luật hiện hành và tập huấn nâng cao năng lực cho đội ngũ cán bộ thực thi pháp luật về phòng chống bạo lực tình dục đối với phụ nữ</w:t>
      </w:r>
      <w:r>
        <w:t>” năm 2019 do UNWOMEN tài trợ theo Thư gửi Bộ Tư pháp ngày 01/4/2019.</w:t>
      </w:r>
    </w:p>
    <w:p w:rsidR="00BC63B9" w:rsidRDefault="00BC63B9" w:rsidP="00304737">
      <w:pPr>
        <w:spacing w:before="120" w:after="120" w:line="360" w:lineRule="exact"/>
        <w:ind w:firstLine="709"/>
        <w:jc w:val="both"/>
      </w:pPr>
      <w:r w:rsidRPr="00BC63B9">
        <w:t>- Phối hợp với Học viện Tư pháp xây dựng Kế hoạch hoạt động năm 2019 của Dự án Hỗ trợ Học viện Tư pháp quốc gia Lào.</w:t>
      </w:r>
    </w:p>
    <w:p w:rsidR="00212618" w:rsidRDefault="00212618" w:rsidP="00304737">
      <w:pPr>
        <w:spacing w:before="120" w:after="120" w:line="360" w:lineRule="exact"/>
        <w:ind w:firstLine="709"/>
        <w:jc w:val="both"/>
      </w:pPr>
      <w:r w:rsidRPr="00212618">
        <w:t>- Phối hợp với Ban Quản lý Dự án chuyên trách thực hiện công tác quản lý tài chính của dự án theo quy định (thanh quyết toán các hoạt động, xác nhận viện trợ, quyết toán thuế); tổng hợp, báo cáo tình hình tiếp nhận và sử dụng viện trợ của dự án…</w:t>
      </w:r>
    </w:p>
    <w:p w:rsidR="00AD2B5B" w:rsidRPr="00BC63B9" w:rsidRDefault="00AD2B5B" w:rsidP="00304737">
      <w:pPr>
        <w:spacing w:before="120" w:after="120" w:line="360" w:lineRule="exact"/>
        <w:ind w:firstLine="709"/>
        <w:jc w:val="both"/>
      </w:pPr>
      <w:r w:rsidRPr="00AD2B5B">
        <w:t xml:space="preserve">- Thực hiện các hoạt động hợp tác với các cơ quan của Liên hợp quốc và các đối tác khác: trao đổi với UNICEF nhằm xác định các hoạt động hỗ trợ cho Bộ Tư pháp trong khuôn khổ Dự án “Bảo vệ và thúc đẩy quyền trẻ em tại Việt Nam”; </w:t>
      </w:r>
      <w:r w:rsidR="00BF1499">
        <w:t>l</w:t>
      </w:r>
      <w:r w:rsidRPr="00AD2B5B">
        <w:t>àm việc với chuyên gia Tổ chức Hợp tác và phát triển kinh tế (OECD) về việc xây dựng Báo cáo quốc gia đa chiều.</w:t>
      </w:r>
    </w:p>
    <w:p w:rsidR="00624E3E" w:rsidRDefault="00E17569" w:rsidP="00304737">
      <w:pPr>
        <w:spacing w:before="120" w:after="120" w:line="360" w:lineRule="exact"/>
        <w:ind w:firstLine="709"/>
        <w:jc w:val="both"/>
        <w:rPr>
          <w:b/>
        </w:rPr>
      </w:pPr>
      <w:r>
        <w:tab/>
      </w:r>
      <w:r w:rsidR="00AD2B5B">
        <w:rPr>
          <w:b/>
        </w:rPr>
        <w:t>5</w:t>
      </w:r>
      <w:r w:rsidR="00624E3E" w:rsidRPr="00624E3E">
        <w:rPr>
          <w:b/>
        </w:rPr>
        <w:t>. Thông tin đối ngoại</w:t>
      </w:r>
    </w:p>
    <w:p w:rsidR="00AD2B5B" w:rsidRDefault="00AD2B5B" w:rsidP="00304737">
      <w:pPr>
        <w:spacing w:before="120" w:after="120" w:line="360" w:lineRule="exact"/>
        <w:ind w:firstLine="709"/>
        <w:jc w:val="both"/>
      </w:pPr>
      <w:r>
        <w:t>- Xây dựng và ban hành Báo cáo tổng kết công tác thông tin đối ngoại năm 2018 gửi Bộ Thông tin và truyền thông (Báo cáo số</w:t>
      </w:r>
      <w:r w:rsidR="004D6916">
        <w:t xml:space="preserve"> 49/BC-BTP ngày 22/02/2019)</w:t>
      </w:r>
      <w:r>
        <w:t>; tổng hợp thông tin phục vụ việc xây dựng báo cáo thông tin đối ngoại quý I/2019.</w:t>
      </w:r>
    </w:p>
    <w:p w:rsidR="00AD2B5B" w:rsidRDefault="00AD2B5B" w:rsidP="00304737">
      <w:pPr>
        <w:spacing w:before="120" w:after="120" w:line="360" w:lineRule="exact"/>
        <w:ind w:firstLine="709"/>
        <w:jc w:val="both"/>
      </w:pPr>
      <w:r>
        <w:t>- Cập nhật, duy trì Trang thông tin điện tử hợp tác quốc tế về pháp luật; cập nhật và chia sẻ kết quả hợp tác quốc tế trên Cơ sở dữ liệu về hợp tác quốc tế về pháp luật.</w:t>
      </w:r>
    </w:p>
    <w:p w:rsidR="00BC63B9" w:rsidRPr="006B2596" w:rsidRDefault="00A131AA" w:rsidP="00304737">
      <w:pPr>
        <w:spacing w:before="120" w:after="120" w:line="360" w:lineRule="exact"/>
        <w:ind w:firstLine="709"/>
        <w:jc w:val="both"/>
      </w:pPr>
      <w:r>
        <w:tab/>
        <w:t>(ii) Xây dựng chuyên đề thông tin đối ngoại về nội dung này để cung cấp đến các đối tác quan tâm, đặc biệt là những tổ chức có liên quan đến việc đánh giá xếp hạng chỉ số tuân thủ pháp luật. Thời gian dự kiến vào tháng 8/2019.</w:t>
      </w:r>
    </w:p>
    <w:p w:rsidR="00624E3E" w:rsidRDefault="00736167" w:rsidP="00304737">
      <w:pPr>
        <w:tabs>
          <w:tab w:val="left" w:pos="1545"/>
        </w:tabs>
        <w:spacing w:before="120" w:after="120" w:line="360" w:lineRule="exact"/>
        <w:ind w:firstLine="709"/>
        <w:jc w:val="both"/>
        <w:rPr>
          <w:b/>
        </w:rPr>
      </w:pPr>
      <w:r>
        <w:rPr>
          <w:b/>
        </w:rPr>
        <w:t>5</w:t>
      </w:r>
      <w:r w:rsidR="00624E3E" w:rsidRPr="00624E3E">
        <w:rPr>
          <w:b/>
        </w:rPr>
        <w:t>.</w:t>
      </w:r>
      <w:r w:rsidR="002D7667">
        <w:rPr>
          <w:b/>
        </w:rPr>
        <w:t xml:space="preserve"> </w:t>
      </w:r>
      <w:r w:rsidR="00624E3E">
        <w:rPr>
          <w:b/>
        </w:rPr>
        <w:t>Thực hiện q</w:t>
      </w:r>
      <w:r w:rsidR="00624E3E" w:rsidRPr="00EF3652">
        <w:rPr>
          <w:b/>
        </w:rPr>
        <w:t>uản lý</w:t>
      </w:r>
      <w:r w:rsidR="002D7667">
        <w:rPr>
          <w:b/>
        </w:rPr>
        <w:t xml:space="preserve"> nhà nước về</w:t>
      </w:r>
      <w:r w:rsidR="00624E3E" w:rsidRPr="00EF3652">
        <w:rPr>
          <w:b/>
        </w:rPr>
        <w:t xml:space="preserve"> hợp tác quốc tế về pháp luật</w:t>
      </w:r>
    </w:p>
    <w:p w:rsidR="00A131AA" w:rsidRDefault="00DD490A" w:rsidP="00304737">
      <w:pPr>
        <w:spacing w:before="120" w:after="120" w:line="360" w:lineRule="exact"/>
        <w:ind w:firstLine="709"/>
        <w:jc w:val="both"/>
        <w:rPr>
          <w:lang w:val="nl-NL"/>
        </w:rPr>
      </w:pPr>
      <w:r w:rsidRPr="00DD490A">
        <w:rPr>
          <w:lang w:val="nl-NL"/>
        </w:rPr>
        <w:lastRenderedPageBreak/>
        <w:t xml:space="preserve">- </w:t>
      </w:r>
      <w:r w:rsidR="00A63C4D" w:rsidRPr="00A63C4D">
        <w:rPr>
          <w:lang w:val="nl-NL"/>
        </w:rPr>
        <w:t xml:space="preserve">Chủ trì và phối hợp với các cơ quan, đơn vị thuộc Bộ có liên quan thực hiện tổng kết 10 năm thực hiện Chỉ thị số 39-CT/TW ngày 09/12/2009 về hợp tác với nước ngoài trong lĩnh vực pháp luật, cải cách hành chính và cải cách tư pháp: </w:t>
      </w:r>
      <w:r w:rsidR="0071332A">
        <w:rPr>
          <w:lang w:val="nl-NL"/>
        </w:rPr>
        <w:t xml:space="preserve">báo cáo Lãnh đạo Bộ, Ban cán sự Đảng trình Ban Bí thư ký quyết định thành lập Ban chỉ đạo Đề án tổng kết Chỉ thị số 39-CT/TW (Quyết định số </w:t>
      </w:r>
      <w:r w:rsidR="0071332A">
        <w:t xml:space="preserve">190-QĐ/TW ngày 23/4/2019 của Ban Bí thư); trình phê duyệt dự thảo Kế hoạch tổng kết </w:t>
      </w:r>
      <w:r w:rsidR="0071332A">
        <w:rPr>
          <w:lang w:val="nl-NL"/>
        </w:rPr>
        <w:t>Chỉ thị số 39-CT/TW (Công văn số 402-CV/BCSĐ ngày 03/5/2019 của Ban Cán sự Đảng Bộ Tư pháp trình Phó Thủ tướng Thường trực Trương Hòa Bình, Trưởng Ban chỉ đạo)</w:t>
      </w:r>
      <w:r w:rsidR="00A63C4D" w:rsidRPr="00A63C4D">
        <w:rPr>
          <w:lang w:val="nl-NL"/>
        </w:rPr>
        <w:t>.</w:t>
      </w:r>
    </w:p>
    <w:p w:rsidR="00A131AA" w:rsidRPr="00A131AA" w:rsidRDefault="00A131AA" w:rsidP="00304737">
      <w:pPr>
        <w:spacing w:before="120" w:after="120" w:line="360" w:lineRule="exact"/>
        <w:ind w:firstLine="709"/>
        <w:jc w:val="both"/>
        <w:rPr>
          <w:lang w:val="nl-NL"/>
        </w:rPr>
      </w:pPr>
      <w:r w:rsidRPr="00A131AA">
        <w:rPr>
          <w:lang w:val="nl-NL"/>
        </w:rPr>
        <w:t xml:space="preserve">- </w:t>
      </w:r>
      <w:r w:rsidR="00C95337">
        <w:rPr>
          <w:lang w:val="nl-NL"/>
        </w:rPr>
        <w:t>Đang t</w:t>
      </w:r>
      <w:r w:rsidRPr="00A131AA">
        <w:rPr>
          <w:lang w:val="nl-NL"/>
        </w:rPr>
        <w:t xml:space="preserve">ổng hợp, xây dựng Báo cáo Thủ tướng Chính phủ về tình hình hợp tác quốc tế về pháp luật năm 2018. </w:t>
      </w:r>
    </w:p>
    <w:p w:rsidR="00A131AA" w:rsidRDefault="00A131AA" w:rsidP="00304737">
      <w:pPr>
        <w:spacing w:before="120" w:after="120" w:line="360" w:lineRule="exact"/>
        <w:ind w:firstLine="709"/>
        <w:jc w:val="both"/>
        <w:rPr>
          <w:lang w:val="nl-NL"/>
        </w:rPr>
      </w:pPr>
      <w:r w:rsidRPr="00A131AA">
        <w:rPr>
          <w:lang w:val="nl-NL"/>
        </w:rPr>
        <w:t xml:space="preserve">- </w:t>
      </w:r>
      <w:r w:rsidR="00C95337">
        <w:rPr>
          <w:lang w:val="nl-NL"/>
        </w:rPr>
        <w:t>Xây dựng</w:t>
      </w:r>
      <w:r w:rsidRPr="00A131AA">
        <w:rPr>
          <w:lang w:val="nl-NL"/>
        </w:rPr>
        <w:t xml:space="preserve"> và trình Lãnh đạo Bộ </w:t>
      </w:r>
      <w:r w:rsidR="00C95337">
        <w:rPr>
          <w:lang w:val="nl-NL"/>
        </w:rPr>
        <w:t xml:space="preserve">phê duyệt nội dung </w:t>
      </w:r>
      <w:r w:rsidRPr="00A131AA">
        <w:rPr>
          <w:lang w:val="nl-NL"/>
        </w:rPr>
        <w:t>kết quả kiểm tra tình hình hợp tác quốc tế về pháp luật năm 2018</w:t>
      </w:r>
      <w:r w:rsidR="00C95337">
        <w:rPr>
          <w:lang w:val="nl-NL"/>
        </w:rPr>
        <w:t xml:space="preserve"> và phát hành Báo cáo kết quả kiểm tra tình hình hợp tác quốc tế về pháp luật năm 2018 (Báo cáo số </w:t>
      </w:r>
      <w:r w:rsidR="0071332A">
        <w:rPr>
          <w:lang w:val="nl-NL"/>
        </w:rPr>
        <w:t>79</w:t>
      </w:r>
      <w:r w:rsidR="00C95337">
        <w:rPr>
          <w:lang w:val="nl-NL"/>
        </w:rPr>
        <w:t xml:space="preserve">/BC-BTP ngày </w:t>
      </w:r>
      <w:r w:rsidR="0071332A">
        <w:rPr>
          <w:lang w:val="nl-NL"/>
        </w:rPr>
        <w:t xml:space="preserve">21/3/2019 </w:t>
      </w:r>
      <w:r w:rsidR="00C95337">
        <w:rPr>
          <w:lang w:val="nl-NL"/>
        </w:rPr>
        <w:t xml:space="preserve">và </w:t>
      </w:r>
      <w:r w:rsidR="0071332A">
        <w:rPr>
          <w:lang w:val="nl-NL"/>
        </w:rPr>
        <w:t>Báo cáo số 155/BC-HTQT ngày 22/3/2019)</w:t>
      </w:r>
      <w:r w:rsidRPr="00A131AA">
        <w:rPr>
          <w:lang w:val="nl-NL"/>
        </w:rPr>
        <w:t>.</w:t>
      </w:r>
    </w:p>
    <w:p w:rsidR="00A131AA" w:rsidRDefault="00A131AA" w:rsidP="00304737">
      <w:pPr>
        <w:spacing w:before="120" w:after="120" w:line="360" w:lineRule="exact"/>
        <w:ind w:firstLine="709"/>
        <w:jc w:val="both"/>
        <w:rPr>
          <w:lang w:val="nl-NL"/>
        </w:rPr>
      </w:pPr>
      <w:r w:rsidRPr="00A131AA">
        <w:rPr>
          <w:lang w:val="nl-NL"/>
        </w:rPr>
        <w:t>- Nghiên cứu, sửa đổi Quy chế quản lý hoạt động đối ngoại: rà soát Quy chế đối ngoại; gửi Công văn đến các đơn vị thuộc Bộ có liên quan đề nghị đánh giá việc thực hiện Quy chế đối ngoại và đề xuất sửa đổi, bổ</w:t>
      </w:r>
      <w:r w:rsidR="00C95337">
        <w:rPr>
          <w:lang w:val="nl-NL"/>
        </w:rPr>
        <w:t xml:space="preserve"> sung; tổng hợp tiếp thu, giải trình ý kiến các đơn vị về việc sửa đổi Quy chế.</w:t>
      </w:r>
    </w:p>
    <w:p w:rsidR="00DD490A" w:rsidRPr="00DD490A" w:rsidRDefault="00DD490A" w:rsidP="00304737">
      <w:pPr>
        <w:spacing w:before="120" w:after="120" w:line="360" w:lineRule="exact"/>
        <w:ind w:firstLine="709"/>
        <w:jc w:val="both"/>
        <w:rPr>
          <w:lang w:val="nl-NL"/>
        </w:rPr>
      </w:pPr>
      <w:r w:rsidRPr="00DD490A">
        <w:rPr>
          <w:lang w:val="nl-NL"/>
        </w:rPr>
        <w:t xml:space="preserve">- Xây dựng, hoàn chỉnh trình Lãnh đạo Bộ phê duyệt Kế hoạch hoạt động đối ngoại cấp Vụ năm 2019 của Bộ Tư pháp </w:t>
      </w:r>
      <w:r w:rsidR="00C95337">
        <w:rPr>
          <w:lang w:val="nl-NL"/>
        </w:rPr>
        <w:t xml:space="preserve">(Quyết định số 634/QĐ-BTP ngày 21/3/2019) </w:t>
      </w:r>
      <w:r w:rsidRPr="00DD490A">
        <w:rPr>
          <w:lang w:val="nl-NL"/>
        </w:rPr>
        <w:t>và triển khai thực hiện Kế hoạch hoạt động đối ngoại năm 2019 đến các đơn vị sau khi được phê duyệt.</w:t>
      </w:r>
    </w:p>
    <w:p w:rsidR="0071332A" w:rsidRDefault="0071332A" w:rsidP="00304737">
      <w:pPr>
        <w:spacing w:before="120" w:after="120" w:line="360" w:lineRule="exact"/>
        <w:ind w:firstLine="709"/>
        <w:jc w:val="both"/>
      </w:pPr>
      <w:r>
        <w:t xml:space="preserve">- </w:t>
      </w:r>
      <w:r w:rsidR="00A14E4B">
        <w:t xml:space="preserve">Về công tác điều phối, vận động nguồn hỗ trợ từ các đối tác nước ngoài, theo sự phân công của Lãnh đạo Bộ, Vụ Hợp tác quốc tế đã </w:t>
      </w:r>
      <w:r>
        <w:t>kết nối các đối tác</w:t>
      </w:r>
      <w:r w:rsidR="00A14E4B">
        <w:t xml:space="preserve"> (USAID, Diễn đàn kinh tế thế giới - WEF, WB, OECD…)</w:t>
      </w:r>
      <w:r>
        <w:t xml:space="preserve"> để hỗ trợ thực hiện nhiệm vụ của Bộ theo Nghị quyết số 02/NQ-CP về tiếp tục thực hiện những nhiệm vụ, giải pháp chủ yếu cải thiện môi trường kinh doanh, nâng cao năng lực cạnh tranh quốc gia năm 2019 và định hướng đến năm 2021. </w:t>
      </w:r>
      <w:r w:rsidR="00CD7397">
        <w:t>Trong tháng 4/2019, Cục Quản lý xử lý vi phạm hành chính và Theo dõi tình hình thi hành pháp luật đã chủ trì tổ chức 02 hội thảo tại Hà Nội và TP. Hồ Chí Minh về các giải pháp cắt giảm chi phí tuân thủ pháp luật với sự hỗ trợ của USAID.</w:t>
      </w:r>
    </w:p>
    <w:p w:rsidR="00624E3E" w:rsidRDefault="004D6916" w:rsidP="00304737">
      <w:pPr>
        <w:spacing w:before="120" w:after="120" w:line="360" w:lineRule="exact"/>
        <w:ind w:firstLine="709"/>
        <w:jc w:val="both"/>
        <w:rPr>
          <w:b/>
          <w:lang w:val="nl-NL"/>
        </w:rPr>
      </w:pPr>
      <w:r>
        <w:rPr>
          <w:b/>
          <w:lang w:val="nl-NL"/>
        </w:rPr>
        <w:t>II. TỒN TẠI, HẠN CHẾ, NGUYÊN NHÂN, KIẾN NGHỊ, ĐỀ XUẤT</w:t>
      </w:r>
    </w:p>
    <w:p w:rsidR="00562C8A" w:rsidRDefault="004D6916" w:rsidP="00304737">
      <w:pPr>
        <w:spacing w:before="120" w:after="120" w:line="360" w:lineRule="exact"/>
        <w:ind w:firstLine="709"/>
        <w:jc w:val="both"/>
        <w:rPr>
          <w:b/>
          <w:lang w:val="nl-NL"/>
        </w:rPr>
      </w:pPr>
      <w:r>
        <w:rPr>
          <w:b/>
          <w:lang w:val="nl-NL"/>
        </w:rPr>
        <w:t>1.</w:t>
      </w:r>
      <w:r w:rsidR="00562C8A">
        <w:rPr>
          <w:b/>
          <w:lang w:val="nl-NL"/>
        </w:rPr>
        <w:t xml:space="preserve"> Tồn tại, hạn chế, nguyên nhân</w:t>
      </w:r>
    </w:p>
    <w:p w:rsidR="00304737" w:rsidRDefault="00304737" w:rsidP="00304737">
      <w:pPr>
        <w:tabs>
          <w:tab w:val="left" w:pos="709"/>
        </w:tabs>
        <w:spacing w:before="120" w:after="120" w:line="360" w:lineRule="exact"/>
        <w:ind w:firstLine="709"/>
        <w:jc w:val="both"/>
        <w:rPr>
          <w:lang w:val="nl-NL"/>
        </w:rPr>
      </w:pPr>
      <w:r w:rsidRPr="00CD7397">
        <w:t xml:space="preserve">- Việc triển khai </w:t>
      </w:r>
      <w:r w:rsidRPr="00CD7397">
        <w:rPr>
          <w:lang w:val="nl-NL"/>
        </w:rPr>
        <w:t>Kế hoạch hoạt động đối ngoại cấp Vụ còn chậm, hiện nay đã hết tháng 4/2019 nhưng số lượng đoàn ra các đơn vị đã thực hiện là rất thấp (</w:t>
      </w:r>
      <w:r w:rsidRPr="00CD7397">
        <w:rPr>
          <w:b/>
          <w:lang w:val="nl-NL"/>
        </w:rPr>
        <w:t>02/28 đoàn</w:t>
      </w:r>
      <w:r w:rsidRPr="00CD7397">
        <w:rPr>
          <w:lang w:val="nl-NL"/>
        </w:rPr>
        <w:t xml:space="preserve">). Bên cạnh đó, các đoàn/cá nhân được cử đi công tác nước </w:t>
      </w:r>
      <w:r w:rsidRPr="00CD7397">
        <w:rPr>
          <w:lang w:val="nl-NL"/>
        </w:rPr>
        <w:lastRenderedPageBreak/>
        <w:t>ngoài cũng chưa được các đơn vị, cán bộ, công chức quan tâm thực hiện. Số các đơn vị/cá nhân được cử đi công tác nước ngoài thực hiện trách nhiệm báo cáo kết quả đi công tác nước ngoài chiếm tỷ lệ ít (</w:t>
      </w:r>
      <w:r w:rsidRPr="00CD7397">
        <w:rPr>
          <w:b/>
          <w:lang w:val="nl-NL"/>
        </w:rPr>
        <w:t>9/29 báo cáo</w:t>
      </w:r>
      <w:r w:rsidRPr="00CD7397">
        <w:rPr>
          <w:lang w:val="nl-NL"/>
        </w:rPr>
        <w:t>).</w:t>
      </w:r>
      <w:r>
        <w:rPr>
          <w:lang w:val="nl-NL"/>
        </w:rPr>
        <w:t xml:space="preserve"> Ngoài ra, một số Quyết định đoàn ra của một số đoàn chưa được gửi về Vụ Hợp tác quốc tế đúng theo quy định tại Quy chế đối ngoại của Bộ.</w:t>
      </w:r>
    </w:p>
    <w:p w:rsidR="005457E5" w:rsidRDefault="004D6916" w:rsidP="00304737">
      <w:pPr>
        <w:tabs>
          <w:tab w:val="left" w:pos="709"/>
        </w:tabs>
        <w:spacing w:before="120" w:after="120" w:line="360" w:lineRule="exact"/>
        <w:ind w:firstLine="709"/>
        <w:jc w:val="both"/>
      </w:pPr>
      <w:r>
        <w:rPr>
          <w:lang w:val="nl-NL"/>
        </w:rPr>
        <w:t xml:space="preserve">- </w:t>
      </w:r>
      <w:r w:rsidR="00844A38">
        <w:rPr>
          <w:lang w:val="nl-NL"/>
        </w:rPr>
        <w:t xml:space="preserve">Việc thực hiện quy trình xin ý kiến tổ chức hội nghị, hội thảo và triển khai các hoạt động đối ngoại khác đã được thực hiện nghiêm túc. Tuy nhiên, </w:t>
      </w:r>
      <w:r w:rsidR="00844A38">
        <w:t>v</w:t>
      </w:r>
      <w:r w:rsidR="00562C8A">
        <w:t>iệc</w:t>
      </w:r>
      <w:r w:rsidR="00E413A0" w:rsidRPr="00DA5BDF">
        <w:t xml:space="preserve"> </w:t>
      </w:r>
      <w:r w:rsidR="00C54312">
        <w:t xml:space="preserve">thông tin, </w:t>
      </w:r>
      <w:r w:rsidR="00E413A0" w:rsidRPr="00DA5BDF">
        <w:t xml:space="preserve">báo cáo tình hình </w:t>
      </w:r>
      <w:r w:rsidR="00C54312">
        <w:t xml:space="preserve">thực hiện hoạt động </w:t>
      </w:r>
      <w:r w:rsidR="00E413A0">
        <w:t xml:space="preserve">đối ngoại và </w:t>
      </w:r>
      <w:r w:rsidR="00E413A0" w:rsidRPr="00DA5BDF">
        <w:t xml:space="preserve">hợp tác quốc tế về pháp luật </w:t>
      </w:r>
      <w:r w:rsidR="00E413A0">
        <w:t>của các đơn vị thuộc Bộ</w:t>
      </w:r>
      <w:r w:rsidR="00E413A0" w:rsidRPr="00DA5BDF">
        <w:t xml:space="preserve"> </w:t>
      </w:r>
      <w:r w:rsidR="00C54312">
        <w:t>chưa được thực hiện thường xuyên</w:t>
      </w:r>
      <w:r w:rsidR="00E413A0">
        <w:t>.</w:t>
      </w:r>
      <w:r w:rsidR="00C54312">
        <w:t xml:space="preserve"> Nhiều đơn vị không gửi giấy mời tổ chức hội nghị, hội thảo và gửi báo cáo kết quả hội nghị, hội thảo  cho Vụ Hợp tác quốc tế để theo dõi</w:t>
      </w:r>
      <w:r w:rsidR="00C40F41">
        <w:t xml:space="preserve"> </w:t>
      </w:r>
      <w:r w:rsidR="00C54312">
        <w:t>tổng hợp.</w:t>
      </w:r>
      <w:r w:rsidR="00D05177">
        <w:t xml:space="preserve"> Điều này rất đến nhiều khó khăn cho Vụ Hợp tác quốc tế trong việc tổng hợp, theo dõi tình hình tổ chức hội nghị, hội thảo quốc tế</w:t>
      </w:r>
    </w:p>
    <w:p w:rsidR="00562C8A" w:rsidRPr="00845BBC" w:rsidRDefault="004D6916" w:rsidP="00304737">
      <w:pPr>
        <w:tabs>
          <w:tab w:val="left" w:pos="709"/>
        </w:tabs>
        <w:spacing w:before="120" w:after="120" w:line="360" w:lineRule="exact"/>
        <w:ind w:firstLine="709"/>
        <w:jc w:val="both"/>
        <w:rPr>
          <w:b/>
          <w:lang w:val="nl-NL"/>
        </w:rPr>
      </w:pPr>
      <w:r>
        <w:rPr>
          <w:b/>
          <w:lang w:val="nl-NL"/>
        </w:rPr>
        <w:t>2.</w:t>
      </w:r>
      <w:r w:rsidR="00562C8A" w:rsidRPr="00845BBC">
        <w:rPr>
          <w:b/>
          <w:lang w:val="nl-NL"/>
        </w:rPr>
        <w:t xml:space="preserve"> Kiến nghị, đề xuất</w:t>
      </w:r>
    </w:p>
    <w:p w:rsidR="00562C8A" w:rsidRPr="00BC04E1" w:rsidRDefault="00562C8A" w:rsidP="00304737">
      <w:pPr>
        <w:tabs>
          <w:tab w:val="left" w:pos="709"/>
        </w:tabs>
        <w:spacing w:before="120" w:after="120" w:line="360" w:lineRule="exact"/>
        <w:ind w:firstLine="709"/>
        <w:jc w:val="both"/>
      </w:pPr>
      <w:r w:rsidRPr="00BC04E1">
        <w:t>- Các đơn vị</w:t>
      </w:r>
      <w:r w:rsidR="00BC04E1" w:rsidRPr="00BC04E1">
        <w:t xml:space="preserve"> được giao chủ trì thực hiện các hoạt động trong Kế hoạch hoạt động đối ngoại năm 2019 khẩn trương triển khai thực hiện </w:t>
      </w:r>
      <w:r w:rsidR="00A04BB9">
        <w:t xml:space="preserve">theo hướng dẫn tại Công văn số </w:t>
      </w:r>
      <w:r w:rsidR="0077257D">
        <w:t>127/BTP-HTQT-m ngày 21/3/2019.</w:t>
      </w:r>
    </w:p>
    <w:p w:rsidR="00562C8A" w:rsidRPr="00BC04E1" w:rsidRDefault="00304737" w:rsidP="00304737">
      <w:pPr>
        <w:tabs>
          <w:tab w:val="left" w:pos="709"/>
        </w:tabs>
        <w:spacing w:before="120" w:after="120" w:line="360" w:lineRule="exact"/>
        <w:ind w:firstLine="709"/>
        <w:jc w:val="both"/>
      </w:pPr>
      <w:r>
        <w:t>-</w:t>
      </w:r>
      <w:r w:rsidR="0077257D">
        <w:t xml:space="preserve"> </w:t>
      </w:r>
      <w:r w:rsidR="00562C8A" w:rsidRPr="00BC04E1">
        <w:t xml:space="preserve">Đối với các hoạt động </w:t>
      </w:r>
      <w:r w:rsidR="0077257D">
        <w:t xml:space="preserve">đối ngoại </w:t>
      </w:r>
      <w:r w:rsidR="008F0A35">
        <w:t>(bao gồm cả đoàn ra/vào, hội nghị, hội thảo)</w:t>
      </w:r>
      <w:r w:rsidR="0077257D">
        <w:t xml:space="preserve"> </w:t>
      </w:r>
      <w:r w:rsidR="00562C8A" w:rsidRPr="00BC04E1">
        <w:t xml:space="preserve">đã </w:t>
      </w:r>
      <w:r w:rsidR="0077257D">
        <w:t xml:space="preserve">thực hiện nhưng chưa có </w:t>
      </w:r>
      <w:r w:rsidR="00562C8A" w:rsidRPr="00BC04E1">
        <w:t xml:space="preserve">báo cáo, đề nghị </w:t>
      </w:r>
      <w:r w:rsidR="008F0A35">
        <w:t xml:space="preserve">các </w:t>
      </w:r>
      <w:r w:rsidR="00562C8A" w:rsidRPr="00BC04E1">
        <w:t xml:space="preserve">đơn vị </w:t>
      </w:r>
      <w:r w:rsidR="008F0A35">
        <w:t xml:space="preserve">thực hiện hoặc đôn đốc cán bộ, công chức </w:t>
      </w:r>
      <w:r w:rsidR="00562C8A" w:rsidRPr="00BC04E1">
        <w:t xml:space="preserve">gửi báo cáo </w:t>
      </w:r>
      <w:r w:rsidR="008F0A35">
        <w:t xml:space="preserve">và các tài liệu kèm theo (bản cứng và bản điện tử) </w:t>
      </w:r>
      <w:r w:rsidR="00562C8A" w:rsidRPr="00BC04E1">
        <w:t>về Vụ Hợp tác quốc tế</w:t>
      </w:r>
      <w:r w:rsidR="008F0A35">
        <w:t>, thư điện tử qlhtqtpl@moj.gov.vn</w:t>
      </w:r>
      <w:r w:rsidR="00562C8A" w:rsidRPr="008F0A35">
        <w:rPr>
          <w:b/>
          <w:i/>
        </w:rPr>
        <w:t xml:space="preserve"> trước ngày </w:t>
      </w:r>
      <w:r w:rsidR="00844A38" w:rsidRPr="008F0A35">
        <w:rPr>
          <w:b/>
          <w:i/>
        </w:rPr>
        <w:t>2</w:t>
      </w:r>
      <w:r w:rsidR="00562C8A" w:rsidRPr="008F0A35">
        <w:rPr>
          <w:b/>
          <w:i/>
        </w:rPr>
        <w:t>0/5/2019</w:t>
      </w:r>
      <w:r w:rsidR="008F0A35">
        <w:t xml:space="preserve">. </w:t>
      </w:r>
    </w:p>
    <w:p w:rsidR="00376507" w:rsidRPr="00304737" w:rsidRDefault="00152DA6" w:rsidP="00304737">
      <w:pPr>
        <w:tabs>
          <w:tab w:val="left" w:pos="709"/>
        </w:tabs>
        <w:spacing w:before="120" w:after="240" w:line="360" w:lineRule="exact"/>
        <w:ind w:firstLine="709"/>
        <w:jc w:val="both"/>
      </w:pPr>
      <w:r w:rsidRPr="00BC04E1">
        <w:t xml:space="preserve">Trên đây là báo cáo của Vụ Hợp tác quốc tế về tình hình thực hiện công tác đối ngoại và hợp tác quốc tế </w:t>
      </w:r>
      <w:r w:rsidR="00D83EB4" w:rsidRPr="00BC04E1">
        <w:t>trong Quý I/201</w:t>
      </w:r>
      <w:r w:rsidR="00E473D2" w:rsidRPr="00BC04E1">
        <w:t>9</w:t>
      </w:r>
      <w:r w:rsidR="00E3471D" w:rsidRPr="00BC04E1">
        <w:t xml:space="preserve"> của Bộ Tư pháp</w:t>
      </w:r>
      <w:r w:rsidRPr="00BC04E1">
        <w:t>, xin kính trình Bộ trưởng</w:t>
      </w:r>
      <w:r w:rsidR="00454561" w:rsidRPr="00BC04E1">
        <w:t>, Thứ trưởng Nguyễn Khánh Ngọc</w:t>
      </w:r>
      <w:r w:rsidRPr="00BC04E1">
        <w:t xml:space="preserve"> xem xét, quyết đị</w:t>
      </w:r>
      <w:r w:rsidR="00C0192B" w:rsidRPr="00BC04E1">
        <w:t>nh./.</w:t>
      </w:r>
    </w:p>
    <w:tbl>
      <w:tblPr>
        <w:tblW w:w="9322" w:type="dxa"/>
        <w:tblLook w:val="0000"/>
      </w:tblPr>
      <w:tblGrid>
        <w:gridCol w:w="4005"/>
        <w:gridCol w:w="5317"/>
      </w:tblGrid>
      <w:tr w:rsidR="00376507" w:rsidRPr="00FA65A4" w:rsidTr="00702244">
        <w:trPr>
          <w:trHeight w:val="1658"/>
        </w:trPr>
        <w:tc>
          <w:tcPr>
            <w:tcW w:w="4005" w:type="dxa"/>
          </w:tcPr>
          <w:p w:rsidR="00376507" w:rsidRPr="006E51E6" w:rsidRDefault="00376507" w:rsidP="00702244">
            <w:pPr>
              <w:jc w:val="both"/>
              <w:rPr>
                <w:b/>
                <w:bCs/>
                <w:i/>
                <w:iCs/>
                <w:sz w:val="24"/>
                <w:u w:val="single"/>
              </w:rPr>
            </w:pPr>
            <w:r w:rsidRPr="006E51E6">
              <w:rPr>
                <w:b/>
                <w:bCs/>
                <w:i/>
                <w:iCs/>
                <w:sz w:val="24"/>
              </w:rPr>
              <w:t>Nơi nhận:</w:t>
            </w:r>
          </w:p>
          <w:p w:rsidR="00376507" w:rsidRDefault="00376507" w:rsidP="00702244">
            <w:pPr>
              <w:jc w:val="both"/>
              <w:rPr>
                <w:sz w:val="22"/>
              </w:rPr>
            </w:pPr>
            <w:r w:rsidRPr="00FA65A4">
              <w:rPr>
                <w:sz w:val="22"/>
              </w:rPr>
              <w:t>- Như trên;</w:t>
            </w:r>
          </w:p>
          <w:p w:rsidR="00376507" w:rsidRPr="00DF5FDA" w:rsidRDefault="00376507" w:rsidP="00702244">
            <w:pPr>
              <w:jc w:val="both"/>
              <w:rPr>
                <w:spacing w:val="-2"/>
                <w:sz w:val="22"/>
              </w:rPr>
            </w:pPr>
            <w:r w:rsidRPr="00C03ECC">
              <w:rPr>
                <w:spacing w:val="-2"/>
                <w:sz w:val="22"/>
              </w:rPr>
              <w:t xml:space="preserve">- </w:t>
            </w:r>
            <w:r>
              <w:rPr>
                <w:spacing w:val="-2"/>
                <w:sz w:val="22"/>
              </w:rPr>
              <w:t>Các đơn vị thuộc Bộ</w:t>
            </w:r>
            <w:r w:rsidRPr="00C03ECC">
              <w:rPr>
                <w:spacing w:val="-2"/>
                <w:sz w:val="22"/>
              </w:rPr>
              <w:t xml:space="preserve"> (để thực hiện);</w:t>
            </w:r>
          </w:p>
          <w:p w:rsidR="00376507" w:rsidRPr="00FA65A4" w:rsidRDefault="00376507" w:rsidP="00BC04E1">
            <w:pPr>
              <w:jc w:val="both"/>
              <w:rPr>
                <w:rFonts w:ascii=".VnTime" w:hAnsi=".VnTime"/>
                <w:sz w:val="22"/>
              </w:rPr>
            </w:pPr>
            <w:r w:rsidRPr="00FA65A4">
              <w:rPr>
                <w:sz w:val="22"/>
              </w:rPr>
              <w:t xml:space="preserve">- Lưu: VT, </w:t>
            </w:r>
            <w:r w:rsidR="00BC04E1">
              <w:rPr>
                <w:sz w:val="22"/>
              </w:rPr>
              <w:t>QLHTPL</w:t>
            </w:r>
            <w:r w:rsidRPr="00FA65A4">
              <w:rPr>
                <w:sz w:val="22"/>
              </w:rPr>
              <w:t>.</w:t>
            </w:r>
          </w:p>
        </w:tc>
        <w:tc>
          <w:tcPr>
            <w:tcW w:w="5317" w:type="dxa"/>
          </w:tcPr>
          <w:p w:rsidR="00376507" w:rsidRDefault="00BC04E1" w:rsidP="00702244">
            <w:pPr>
              <w:spacing w:line="300" w:lineRule="exact"/>
              <w:jc w:val="center"/>
              <w:rPr>
                <w:b/>
                <w:bCs/>
                <w:lang w:val="nl-NL"/>
              </w:rPr>
            </w:pPr>
            <w:r>
              <w:rPr>
                <w:b/>
                <w:bCs/>
                <w:lang w:val="nl-NL"/>
              </w:rPr>
              <w:t>Q</w:t>
            </w:r>
            <w:r w:rsidR="00376507">
              <w:rPr>
                <w:b/>
                <w:bCs/>
                <w:lang w:val="nl-NL"/>
              </w:rPr>
              <w:t>. VỤ</w:t>
            </w:r>
            <w:r w:rsidR="00376507" w:rsidRPr="00FA65A4">
              <w:rPr>
                <w:b/>
                <w:bCs/>
                <w:lang w:val="nl-NL"/>
              </w:rPr>
              <w:t xml:space="preserve"> TRƯỞNG </w:t>
            </w:r>
          </w:p>
          <w:p w:rsidR="00376507" w:rsidRPr="00FA65A4" w:rsidRDefault="00376507" w:rsidP="00702244">
            <w:pPr>
              <w:spacing w:line="300" w:lineRule="exact"/>
              <w:jc w:val="center"/>
              <w:rPr>
                <w:b/>
                <w:bCs/>
                <w:lang w:val="nl-NL"/>
              </w:rPr>
            </w:pPr>
          </w:p>
          <w:p w:rsidR="00376507" w:rsidRPr="00FA65A4" w:rsidRDefault="00376507" w:rsidP="00702244">
            <w:pPr>
              <w:spacing w:line="300" w:lineRule="exact"/>
              <w:jc w:val="center"/>
              <w:rPr>
                <w:b/>
                <w:bCs/>
                <w:lang w:val="nl-NL"/>
              </w:rPr>
            </w:pPr>
          </w:p>
          <w:p w:rsidR="00376507" w:rsidRDefault="00376507" w:rsidP="00702244">
            <w:pPr>
              <w:spacing w:line="300" w:lineRule="exact"/>
              <w:jc w:val="center"/>
              <w:rPr>
                <w:b/>
                <w:bCs/>
                <w:lang w:val="nl-NL"/>
              </w:rPr>
            </w:pPr>
          </w:p>
          <w:p w:rsidR="00376507" w:rsidRDefault="00376507" w:rsidP="00702244">
            <w:pPr>
              <w:spacing w:line="300" w:lineRule="exact"/>
              <w:jc w:val="center"/>
              <w:rPr>
                <w:b/>
                <w:bCs/>
                <w:lang w:val="nl-NL"/>
              </w:rPr>
            </w:pPr>
          </w:p>
          <w:p w:rsidR="00BC63B9" w:rsidRDefault="00BC63B9" w:rsidP="00702244">
            <w:pPr>
              <w:spacing w:line="300" w:lineRule="exact"/>
              <w:jc w:val="center"/>
              <w:rPr>
                <w:b/>
                <w:bCs/>
                <w:lang w:val="nl-NL"/>
              </w:rPr>
            </w:pPr>
          </w:p>
          <w:p w:rsidR="00376507" w:rsidRDefault="00376507" w:rsidP="00702244">
            <w:pPr>
              <w:spacing w:line="300" w:lineRule="exact"/>
              <w:jc w:val="center"/>
              <w:rPr>
                <w:b/>
                <w:bCs/>
                <w:lang w:val="nl-NL"/>
              </w:rPr>
            </w:pPr>
          </w:p>
          <w:p w:rsidR="00376507" w:rsidRPr="00FA65A4" w:rsidRDefault="00BC04E1" w:rsidP="00702244">
            <w:pPr>
              <w:spacing w:line="300" w:lineRule="exact"/>
              <w:jc w:val="center"/>
              <w:rPr>
                <w:b/>
                <w:bCs/>
                <w:lang w:val="nl-NL"/>
              </w:rPr>
            </w:pPr>
            <w:r>
              <w:rPr>
                <w:b/>
              </w:rPr>
              <w:t>Nguyễn Hữu Huyên</w:t>
            </w:r>
          </w:p>
        </w:tc>
      </w:tr>
    </w:tbl>
    <w:p w:rsidR="00B638EC" w:rsidRDefault="00B638EC" w:rsidP="00304737">
      <w:pPr>
        <w:spacing w:before="120" w:after="120" w:line="276" w:lineRule="auto"/>
        <w:ind w:firstLine="720"/>
        <w:jc w:val="both"/>
        <w:rPr>
          <w:b/>
          <w:bCs/>
        </w:rPr>
      </w:pPr>
      <w:bookmarkStart w:id="0" w:name="_GoBack"/>
      <w:bookmarkEnd w:id="0"/>
    </w:p>
    <w:sectPr w:rsidR="00B638EC" w:rsidSect="00110E12">
      <w:footerReference w:type="default" r:id="rId8"/>
      <w:pgSz w:w="11907" w:h="16840" w:code="9"/>
      <w:pgMar w:top="1134" w:right="1134" w:bottom="1276" w:left="1701" w:header="720"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582" w:rsidRDefault="00717582" w:rsidP="00550BD6">
      <w:r>
        <w:separator/>
      </w:r>
    </w:p>
  </w:endnote>
  <w:endnote w:type="continuationSeparator" w:id="1">
    <w:p w:rsidR="00717582" w:rsidRDefault="00717582" w:rsidP="00550B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altName w:val="Times New Roman"/>
    <w:panose1 w:val="00000000000000000000"/>
    <w:charset w:val="00"/>
    <w:family w:val="roman"/>
    <w:notTrueType/>
    <w:pitch w:val="default"/>
    <w:sig w:usb0="00000000" w:usb1="00000000" w:usb2="00000000" w:usb3="00000000" w:csb0="00000000"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62" w:rsidRDefault="00217E56" w:rsidP="00304737">
    <w:pPr>
      <w:pStyle w:val="Footer"/>
      <w:jc w:val="center"/>
    </w:pPr>
    <w:r>
      <w:fldChar w:fldCharType="begin"/>
    </w:r>
    <w:r w:rsidR="008F582E">
      <w:instrText xml:space="preserve"> PAGE   \* MERGEFORMAT </w:instrText>
    </w:r>
    <w:r>
      <w:fldChar w:fldCharType="separate"/>
    </w:r>
    <w:r w:rsidR="00304737">
      <w:rPr>
        <w:noProof/>
      </w:rPr>
      <w:t>6</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582" w:rsidRDefault="00717582" w:rsidP="00550BD6">
      <w:r>
        <w:separator/>
      </w:r>
    </w:p>
  </w:footnote>
  <w:footnote w:type="continuationSeparator" w:id="1">
    <w:p w:rsidR="00717582" w:rsidRDefault="00717582" w:rsidP="00550B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40A692"/>
    <w:lvl w:ilvl="0">
      <w:start w:val="1"/>
      <w:numFmt w:val="bullet"/>
      <w:lvlText w:val=""/>
      <w:lvlJc w:val="left"/>
      <w:pPr>
        <w:tabs>
          <w:tab w:val="num" w:pos="360"/>
        </w:tabs>
        <w:ind w:left="360" w:hanging="360"/>
      </w:pPr>
      <w:rPr>
        <w:rFonts w:ascii="Symbol" w:hAnsi="Symbol" w:cs="Symbol" w:hint="default"/>
      </w:rPr>
    </w:lvl>
  </w:abstractNum>
  <w:abstractNum w:abstractNumId="1">
    <w:nsid w:val="009C1B39"/>
    <w:multiLevelType w:val="hybridMultilevel"/>
    <w:tmpl w:val="72A49E6A"/>
    <w:lvl w:ilvl="0" w:tplc="59E65898">
      <w:start w:val="1"/>
      <w:numFmt w:val="decimal"/>
      <w:lvlText w:val="%1."/>
      <w:lvlJc w:val="left"/>
      <w:pPr>
        <w:tabs>
          <w:tab w:val="num" w:pos="1223"/>
        </w:tabs>
        <w:ind w:left="540"/>
      </w:pPr>
      <w:rPr>
        <w:rFonts w:hint="default"/>
      </w:rPr>
    </w:lvl>
    <w:lvl w:ilvl="1" w:tplc="042A0001">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05B22145"/>
    <w:multiLevelType w:val="hybridMultilevel"/>
    <w:tmpl w:val="D08C0FDA"/>
    <w:lvl w:ilvl="0" w:tplc="E4E6CC2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B72DC8"/>
    <w:multiLevelType w:val="hybridMultilevel"/>
    <w:tmpl w:val="767499E4"/>
    <w:lvl w:ilvl="0" w:tplc="6A548674">
      <w:start w:val="1"/>
      <w:numFmt w:val="decimal"/>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4">
    <w:nsid w:val="0CC10A42"/>
    <w:multiLevelType w:val="hybridMultilevel"/>
    <w:tmpl w:val="5B1232BC"/>
    <w:lvl w:ilvl="0" w:tplc="EE8E7E8C">
      <w:start w:val="4"/>
      <w:numFmt w:val="bullet"/>
      <w:lvlText w:val="-"/>
      <w:lvlJc w:val="left"/>
      <w:pPr>
        <w:ind w:left="720" w:hanging="360"/>
      </w:pPr>
      <w:rPr>
        <w:rFonts w:ascii="Times New Roman" w:eastAsia="Calibr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1380D"/>
    <w:multiLevelType w:val="hybridMultilevel"/>
    <w:tmpl w:val="03D69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D409C"/>
    <w:multiLevelType w:val="hybridMultilevel"/>
    <w:tmpl w:val="EA067A80"/>
    <w:lvl w:ilvl="0" w:tplc="1464A6D6">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5DE2CAC"/>
    <w:multiLevelType w:val="hybridMultilevel"/>
    <w:tmpl w:val="F41089F6"/>
    <w:lvl w:ilvl="0" w:tplc="C24EB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12197"/>
    <w:multiLevelType w:val="hybridMultilevel"/>
    <w:tmpl w:val="8C3E9A2C"/>
    <w:lvl w:ilvl="0" w:tplc="4876555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D73BEE"/>
    <w:multiLevelType w:val="hybridMultilevel"/>
    <w:tmpl w:val="C05C34FA"/>
    <w:lvl w:ilvl="0" w:tplc="E38AC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BB7ACE"/>
    <w:multiLevelType w:val="hybridMultilevel"/>
    <w:tmpl w:val="C4AED232"/>
    <w:lvl w:ilvl="0" w:tplc="C24EB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DF6386"/>
    <w:multiLevelType w:val="hybridMultilevel"/>
    <w:tmpl w:val="EC04EC86"/>
    <w:lvl w:ilvl="0" w:tplc="49CEEA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421C61"/>
    <w:multiLevelType w:val="hybridMultilevel"/>
    <w:tmpl w:val="4CE42A00"/>
    <w:lvl w:ilvl="0" w:tplc="B106E15C">
      <w:start w:val="1"/>
      <w:numFmt w:val="upperRoman"/>
      <w:lvlText w:val="%1."/>
      <w:lvlJc w:val="left"/>
      <w:pPr>
        <w:ind w:left="2265" w:hanging="720"/>
      </w:pPr>
      <w:rPr>
        <w:rFonts w:hint="default"/>
        <w:b/>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3">
    <w:nsid w:val="228B72D1"/>
    <w:multiLevelType w:val="hybridMultilevel"/>
    <w:tmpl w:val="032AAF66"/>
    <w:lvl w:ilvl="0" w:tplc="2C6EDD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6386B68"/>
    <w:multiLevelType w:val="hybridMultilevel"/>
    <w:tmpl w:val="53BA696A"/>
    <w:lvl w:ilvl="0" w:tplc="E524223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84563D"/>
    <w:multiLevelType w:val="hybridMultilevel"/>
    <w:tmpl w:val="450C2FFA"/>
    <w:lvl w:ilvl="0" w:tplc="41AA75F8">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DF4DF2"/>
    <w:multiLevelType w:val="hybridMultilevel"/>
    <w:tmpl w:val="D0C6D136"/>
    <w:lvl w:ilvl="0" w:tplc="07F8EF38">
      <w:numFmt w:val="bullet"/>
      <w:lvlText w:val="-"/>
      <w:lvlJc w:val="left"/>
      <w:pPr>
        <w:ind w:left="6705" w:hanging="360"/>
      </w:pPr>
      <w:rPr>
        <w:rFonts w:ascii="Times New Roman" w:eastAsia="Calibri" w:hAnsi="Times New Roman" w:cs="Times New Roman" w:hint="default"/>
      </w:rPr>
    </w:lvl>
    <w:lvl w:ilvl="1" w:tplc="04090003" w:tentative="1">
      <w:start w:val="1"/>
      <w:numFmt w:val="bullet"/>
      <w:lvlText w:val="o"/>
      <w:lvlJc w:val="left"/>
      <w:pPr>
        <w:ind w:left="7425" w:hanging="360"/>
      </w:pPr>
      <w:rPr>
        <w:rFonts w:ascii="Courier New" w:hAnsi="Courier New" w:cs="Courier New" w:hint="default"/>
      </w:rPr>
    </w:lvl>
    <w:lvl w:ilvl="2" w:tplc="04090005" w:tentative="1">
      <w:start w:val="1"/>
      <w:numFmt w:val="bullet"/>
      <w:lvlText w:val=""/>
      <w:lvlJc w:val="left"/>
      <w:pPr>
        <w:ind w:left="8145" w:hanging="360"/>
      </w:pPr>
      <w:rPr>
        <w:rFonts w:ascii="Wingdings" w:hAnsi="Wingdings" w:hint="default"/>
      </w:rPr>
    </w:lvl>
    <w:lvl w:ilvl="3" w:tplc="04090001" w:tentative="1">
      <w:start w:val="1"/>
      <w:numFmt w:val="bullet"/>
      <w:lvlText w:val=""/>
      <w:lvlJc w:val="left"/>
      <w:pPr>
        <w:ind w:left="8865" w:hanging="360"/>
      </w:pPr>
      <w:rPr>
        <w:rFonts w:ascii="Symbol" w:hAnsi="Symbol" w:hint="default"/>
      </w:rPr>
    </w:lvl>
    <w:lvl w:ilvl="4" w:tplc="04090003" w:tentative="1">
      <w:start w:val="1"/>
      <w:numFmt w:val="bullet"/>
      <w:lvlText w:val="o"/>
      <w:lvlJc w:val="left"/>
      <w:pPr>
        <w:ind w:left="9585" w:hanging="360"/>
      </w:pPr>
      <w:rPr>
        <w:rFonts w:ascii="Courier New" w:hAnsi="Courier New" w:cs="Courier New" w:hint="default"/>
      </w:rPr>
    </w:lvl>
    <w:lvl w:ilvl="5" w:tplc="04090005" w:tentative="1">
      <w:start w:val="1"/>
      <w:numFmt w:val="bullet"/>
      <w:lvlText w:val=""/>
      <w:lvlJc w:val="left"/>
      <w:pPr>
        <w:ind w:left="10305" w:hanging="360"/>
      </w:pPr>
      <w:rPr>
        <w:rFonts w:ascii="Wingdings" w:hAnsi="Wingdings" w:hint="default"/>
      </w:rPr>
    </w:lvl>
    <w:lvl w:ilvl="6" w:tplc="04090001" w:tentative="1">
      <w:start w:val="1"/>
      <w:numFmt w:val="bullet"/>
      <w:lvlText w:val=""/>
      <w:lvlJc w:val="left"/>
      <w:pPr>
        <w:ind w:left="11025" w:hanging="360"/>
      </w:pPr>
      <w:rPr>
        <w:rFonts w:ascii="Symbol" w:hAnsi="Symbol" w:hint="default"/>
      </w:rPr>
    </w:lvl>
    <w:lvl w:ilvl="7" w:tplc="04090003" w:tentative="1">
      <w:start w:val="1"/>
      <w:numFmt w:val="bullet"/>
      <w:lvlText w:val="o"/>
      <w:lvlJc w:val="left"/>
      <w:pPr>
        <w:ind w:left="11745" w:hanging="360"/>
      </w:pPr>
      <w:rPr>
        <w:rFonts w:ascii="Courier New" w:hAnsi="Courier New" w:cs="Courier New" w:hint="default"/>
      </w:rPr>
    </w:lvl>
    <w:lvl w:ilvl="8" w:tplc="04090005" w:tentative="1">
      <w:start w:val="1"/>
      <w:numFmt w:val="bullet"/>
      <w:lvlText w:val=""/>
      <w:lvlJc w:val="left"/>
      <w:pPr>
        <w:ind w:left="12465" w:hanging="360"/>
      </w:pPr>
      <w:rPr>
        <w:rFonts w:ascii="Wingdings" w:hAnsi="Wingdings" w:hint="default"/>
      </w:rPr>
    </w:lvl>
  </w:abstractNum>
  <w:abstractNum w:abstractNumId="17">
    <w:nsid w:val="2ACD3A9E"/>
    <w:multiLevelType w:val="hybridMultilevel"/>
    <w:tmpl w:val="6172CE8A"/>
    <w:lvl w:ilvl="0" w:tplc="687821E2">
      <w:start w:val="1"/>
      <w:numFmt w:val="bullet"/>
      <w:lvlText w:val=""/>
      <w:lvlJc w:val="left"/>
      <w:pPr>
        <w:ind w:left="1080" w:hanging="360"/>
      </w:pPr>
      <w:rPr>
        <w:rFonts w:ascii="Symbol" w:eastAsia="Calibr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1CB718C"/>
    <w:multiLevelType w:val="hybridMultilevel"/>
    <w:tmpl w:val="1E644B16"/>
    <w:lvl w:ilvl="0" w:tplc="1D440E04">
      <w:start w:val="1"/>
      <w:numFmt w:val="decimal"/>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9">
    <w:nsid w:val="343B7C16"/>
    <w:multiLevelType w:val="hybridMultilevel"/>
    <w:tmpl w:val="77E88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4BE2618"/>
    <w:multiLevelType w:val="hybridMultilevel"/>
    <w:tmpl w:val="45E4C20C"/>
    <w:lvl w:ilvl="0" w:tplc="042A000F">
      <w:start w:val="1"/>
      <w:numFmt w:val="decimal"/>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21">
    <w:nsid w:val="3AE4795F"/>
    <w:multiLevelType w:val="hybridMultilevel"/>
    <w:tmpl w:val="F7DE994C"/>
    <w:lvl w:ilvl="0" w:tplc="41AA75F8">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803767"/>
    <w:multiLevelType w:val="hybridMultilevel"/>
    <w:tmpl w:val="A71A15E6"/>
    <w:lvl w:ilvl="0" w:tplc="C17AE95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0F415BE"/>
    <w:multiLevelType w:val="hybridMultilevel"/>
    <w:tmpl w:val="AA7AB958"/>
    <w:lvl w:ilvl="0" w:tplc="A1B88960">
      <w:start w:val="1"/>
      <w:numFmt w:val="bullet"/>
      <w:lvlText w:val="-"/>
      <w:lvlJc w:val="left"/>
      <w:pPr>
        <w:ind w:left="1072" w:hanging="360"/>
      </w:pPr>
      <w:rPr>
        <w:rFonts w:ascii="Times New Roman" w:eastAsia="Calibri" w:hAnsi="Times New Roman" w:cs="Times New Roman"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24">
    <w:nsid w:val="47E61286"/>
    <w:multiLevelType w:val="hybridMultilevel"/>
    <w:tmpl w:val="F41089F6"/>
    <w:lvl w:ilvl="0" w:tplc="C24EB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134509"/>
    <w:multiLevelType w:val="hybridMultilevel"/>
    <w:tmpl w:val="377859EA"/>
    <w:lvl w:ilvl="0" w:tplc="2DC2FB76">
      <w:numFmt w:val="bullet"/>
      <w:lvlText w:val="-"/>
      <w:lvlJc w:val="left"/>
      <w:pPr>
        <w:tabs>
          <w:tab w:val="num" w:pos="434"/>
        </w:tabs>
        <w:ind w:left="434"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50614EA9"/>
    <w:multiLevelType w:val="hybridMultilevel"/>
    <w:tmpl w:val="FF169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4A33460"/>
    <w:multiLevelType w:val="hybridMultilevel"/>
    <w:tmpl w:val="C19AC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0062A5"/>
    <w:multiLevelType w:val="hybridMultilevel"/>
    <w:tmpl w:val="592C6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2A63783"/>
    <w:multiLevelType w:val="hybridMultilevel"/>
    <w:tmpl w:val="1DEE9918"/>
    <w:lvl w:ilvl="0" w:tplc="A1A6FA12">
      <w:start w:val="1"/>
      <w:numFmt w:val="upperRoman"/>
      <w:lvlText w:val="%1."/>
      <w:lvlJc w:val="left"/>
      <w:pPr>
        <w:tabs>
          <w:tab w:val="num" w:pos="1080"/>
        </w:tabs>
        <w:ind w:left="1080" w:hanging="720"/>
      </w:pPr>
      <w:rPr>
        <w:rFonts w:hint="default"/>
      </w:r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30">
    <w:nsid w:val="6A7F6635"/>
    <w:multiLevelType w:val="hybridMultilevel"/>
    <w:tmpl w:val="153AD0DC"/>
    <w:lvl w:ilvl="0" w:tplc="0EB0C032">
      <w:numFmt w:val="bullet"/>
      <w:lvlText w:val="-"/>
      <w:lvlJc w:val="left"/>
      <w:pPr>
        <w:tabs>
          <w:tab w:val="num" w:pos="700"/>
        </w:tabs>
        <w:ind w:left="700" w:hanging="340"/>
      </w:pPr>
      <w:rPr>
        <w:rFonts w:ascii="Times New Roman" w:eastAsia="Times New Roman" w:hAnsi="Times New Roman" w:hint="default"/>
        <w:b/>
        <w:bCs/>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1">
    <w:nsid w:val="6E0F1321"/>
    <w:multiLevelType w:val="hybridMultilevel"/>
    <w:tmpl w:val="EE7C9772"/>
    <w:lvl w:ilvl="0" w:tplc="2C10D71C">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71767976"/>
    <w:multiLevelType w:val="hybridMultilevel"/>
    <w:tmpl w:val="50D8EAE6"/>
    <w:lvl w:ilvl="0" w:tplc="5DE21C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211233"/>
    <w:multiLevelType w:val="hybridMultilevel"/>
    <w:tmpl w:val="70E2FE7A"/>
    <w:lvl w:ilvl="0" w:tplc="18EC78C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4704247"/>
    <w:multiLevelType w:val="hybridMultilevel"/>
    <w:tmpl w:val="050E3B6A"/>
    <w:lvl w:ilvl="0" w:tplc="C9AE9D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712202"/>
    <w:multiLevelType w:val="hybridMultilevel"/>
    <w:tmpl w:val="F2203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CA64936"/>
    <w:multiLevelType w:val="hybridMultilevel"/>
    <w:tmpl w:val="FF54D1A2"/>
    <w:lvl w:ilvl="0" w:tplc="3D1E35A2">
      <w:start w:val="2"/>
      <w:numFmt w:val="bullet"/>
      <w:lvlText w:val="-"/>
      <w:lvlJc w:val="left"/>
      <w:pPr>
        <w:ind w:left="1065" w:hanging="360"/>
      </w:pPr>
      <w:rPr>
        <w:rFonts w:ascii="Times New Roman" w:eastAsia="Calibr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7">
    <w:nsid w:val="7D113F03"/>
    <w:multiLevelType w:val="hybridMultilevel"/>
    <w:tmpl w:val="EA020DAE"/>
    <w:lvl w:ilvl="0" w:tplc="76B8065C">
      <w:start w:val="1"/>
      <w:numFmt w:val="decimal"/>
      <w:lvlText w:val="%1."/>
      <w:lvlJc w:val="center"/>
      <w:pPr>
        <w:tabs>
          <w:tab w:val="num" w:pos="563"/>
        </w:tabs>
        <w:ind w:left="563" w:hanging="279"/>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EB11ED6"/>
    <w:multiLevelType w:val="hybridMultilevel"/>
    <w:tmpl w:val="6206D940"/>
    <w:lvl w:ilvl="0" w:tplc="A01E1BD0">
      <w:start w:val="2"/>
      <w:numFmt w:val="bullet"/>
      <w:lvlText w:val="-"/>
      <w:lvlJc w:val="left"/>
      <w:pPr>
        <w:ind w:left="2625" w:hanging="360"/>
      </w:pPr>
      <w:rPr>
        <w:rFonts w:ascii="Times New Roman" w:eastAsia="Calibri"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39">
    <w:nsid w:val="7EB8273E"/>
    <w:multiLevelType w:val="hybridMultilevel"/>
    <w:tmpl w:val="80688FEE"/>
    <w:lvl w:ilvl="0" w:tplc="41AA75F8">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7C7BE7"/>
    <w:multiLevelType w:val="hybridMultilevel"/>
    <w:tmpl w:val="48323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25"/>
  </w:num>
  <w:num w:numId="7">
    <w:abstractNumId w:val="31"/>
  </w:num>
  <w:num w:numId="8">
    <w:abstractNumId w:val="1"/>
  </w:num>
  <w:num w:numId="9">
    <w:abstractNumId w:val="35"/>
  </w:num>
  <w:num w:numId="10">
    <w:abstractNumId w:val="28"/>
  </w:num>
  <w:num w:numId="11">
    <w:abstractNumId w:val="19"/>
  </w:num>
  <w:num w:numId="12">
    <w:abstractNumId w:val="20"/>
  </w:num>
  <w:num w:numId="13">
    <w:abstractNumId w:val="3"/>
  </w:num>
  <w:num w:numId="14">
    <w:abstractNumId w:val="29"/>
  </w:num>
  <w:num w:numId="15">
    <w:abstractNumId w:val="26"/>
  </w:num>
  <w:num w:numId="16">
    <w:abstractNumId w:val="6"/>
  </w:num>
  <w:num w:numId="17">
    <w:abstractNumId w:val="13"/>
  </w:num>
  <w:num w:numId="18">
    <w:abstractNumId w:val="30"/>
  </w:num>
  <w:num w:numId="19">
    <w:abstractNumId w:val="37"/>
  </w:num>
  <w:num w:numId="20">
    <w:abstractNumId w:val="24"/>
  </w:num>
  <w:num w:numId="21">
    <w:abstractNumId w:val="7"/>
  </w:num>
  <w:num w:numId="22">
    <w:abstractNumId w:val="10"/>
  </w:num>
  <w:num w:numId="23">
    <w:abstractNumId w:val="33"/>
  </w:num>
  <w:num w:numId="24">
    <w:abstractNumId w:val="23"/>
  </w:num>
  <w:num w:numId="25">
    <w:abstractNumId w:val="18"/>
  </w:num>
  <w:num w:numId="26">
    <w:abstractNumId w:val="14"/>
  </w:num>
  <w:num w:numId="27">
    <w:abstractNumId w:val="2"/>
  </w:num>
  <w:num w:numId="28">
    <w:abstractNumId w:val="8"/>
  </w:num>
  <w:num w:numId="29">
    <w:abstractNumId w:val="40"/>
  </w:num>
  <w:num w:numId="30">
    <w:abstractNumId w:val="5"/>
  </w:num>
  <w:num w:numId="31">
    <w:abstractNumId w:val="34"/>
  </w:num>
  <w:num w:numId="32">
    <w:abstractNumId w:val="11"/>
  </w:num>
  <w:num w:numId="33">
    <w:abstractNumId w:val="16"/>
  </w:num>
  <w:num w:numId="34">
    <w:abstractNumId w:val="36"/>
  </w:num>
  <w:num w:numId="35">
    <w:abstractNumId w:val="22"/>
  </w:num>
  <w:num w:numId="36">
    <w:abstractNumId w:val="21"/>
  </w:num>
  <w:num w:numId="37">
    <w:abstractNumId w:val="15"/>
  </w:num>
  <w:num w:numId="38">
    <w:abstractNumId w:val="39"/>
  </w:num>
  <w:num w:numId="39">
    <w:abstractNumId w:val="12"/>
  </w:num>
  <w:num w:numId="40">
    <w:abstractNumId w:val="38"/>
  </w:num>
  <w:num w:numId="41">
    <w:abstractNumId w:val="4"/>
  </w:num>
  <w:num w:numId="42">
    <w:abstractNumId w:val="9"/>
  </w:num>
  <w:num w:numId="43">
    <w:abstractNumId w:val="17"/>
  </w:num>
  <w:num w:numId="44">
    <w:abstractNumId w:val="32"/>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doNotHyphenateCaps/>
  <w:drawingGridHorizontalSpacing w:val="140"/>
  <w:displayHorizont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550BD6"/>
    <w:rsid w:val="000021D4"/>
    <w:rsid w:val="00005513"/>
    <w:rsid w:val="000058D8"/>
    <w:rsid w:val="0001198B"/>
    <w:rsid w:val="00011C41"/>
    <w:rsid w:val="0001470B"/>
    <w:rsid w:val="000147B9"/>
    <w:rsid w:val="000149F4"/>
    <w:rsid w:val="00017C74"/>
    <w:rsid w:val="00020DC0"/>
    <w:rsid w:val="00020FA3"/>
    <w:rsid w:val="00022A75"/>
    <w:rsid w:val="0002587B"/>
    <w:rsid w:val="00030B4B"/>
    <w:rsid w:val="000327FC"/>
    <w:rsid w:val="0003497A"/>
    <w:rsid w:val="00035E36"/>
    <w:rsid w:val="000360DE"/>
    <w:rsid w:val="000365C1"/>
    <w:rsid w:val="00036C44"/>
    <w:rsid w:val="00037457"/>
    <w:rsid w:val="00041AB0"/>
    <w:rsid w:val="0004318F"/>
    <w:rsid w:val="000433EF"/>
    <w:rsid w:val="00045160"/>
    <w:rsid w:val="0005050B"/>
    <w:rsid w:val="000505C0"/>
    <w:rsid w:val="00052828"/>
    <w:rsid w:val="00054412"/>
    <w:rsid w:val="000556BC"/>
    <w:rsid w:val="000563C5"/>
    <w:rsid w:val="00056B27"/>
    <w:rsid w:val="00061472"/>
    <w:rsid w:val="000616C1"/>
    <w:rsid w:val="00062AA3"/>
    <w:rsid w:val="00067B50"/>
    <w:rsid w:val="00070246"/>
    <w:rsid w:val="0008069A"/>
    <w:rsid w:val="00080CA0"/>
    <w:rsid w:val="00080DF7"/>
    <w:rsid w:val="00081462"/>
    <w:rsid w:val="00083C1D"/>
    <w:rsid w:val="00084293"/>
    <w:rsid w:val="00084567"/>
    <w:rsid w:val="00084A12"/>
    <w:rsid w:val="00085BC7"/>
    <w:rsid w:val="00087559"/>
    <w:rsid w:val="00090F11"/>
    <w:rsid w:val="0009393C"/>
    <w:rsid w:val="00093A49"/>
    <w:rsid w:val="00093B01"/>
    <w:rsid w:val="00094F4C"/>
    <w:rsid w:val="00096A4C"/>
    <w:rsid w:val="00096BDA"/>
    <w:rsid w:val="00097AE2"/>
    <w:rsid w:val="000A1B5C"/>
    <w:rsid w:val="000A1D5E"/>
    <w:rsid w:val="000A2C9E"/>
    <w:rsid w:val="000A625B"/>
    <w:rsid w:val="000B5630"/>
    <w:rsid w:val="000C0415"/>
    <w:rsid w:val="000C2E0F"/>
    <w:rsid w:val="000C540A"/>
    <w:rsid w:val="000D1B90"/>
    <w:rsid w:val="000D355B"/>
    <w:rsid w:val="000D3838"/>
    <w:rsid w:val="000D6012"/>
    <w:rsid w:val="000D73DD"/>
    <w:rsid w:val="000D7533"/>
    <w:rsid w:val="000D7C5C"/>
    <w:rsid w:val="000E0501"/>
    <w:rsid w:val="000E1FA1"/>
    <w:rsid w:val="000E221A"/>
    <w:rsid w:val="000E29A4"/>
    <w:rsid w:val="000E3419"/>
    <w:rsid w:val="000E35A8"/>
    <w:rsid w:val="000E390F"/>
    <w:rsid w:val="000E7185"/>
    <w:rsid w:val="000E7592"/>
    <w:rsid w:val="000F0E49"/>
    <w:rsid w:val="000F0EA0"/>
    <w:rsid w:val="000F1651"/>
    <w:rsid w:val="000F2D46"/>
    <w:rsid w:val="000F3830"/>
    <w:rsid w:val="000F7017"/>
    <w:rsid w:val="000F7A6F"/>
    <w:rsid w:val="00100219"/>
    <w:rsid w:val="001017E0"/>
    <w:rsid w:val="001025C2"/>
    <w:rsid w:val="00103348"/>
    <w:rsid w:val="001043E1"/>
    <w:rsid w:val="00105134"/>
    <w:rsid w:val="00106961"/>
    <w:rsid w:val="00106D85"/>
    <w:rsid w:val="001075AB"/>
    <w:rsid w:val="0011075C"/>
    <w:rsid w:val="00110E12"/>
    <w:rsid w:val="001120A8"/>
    <w:rsid w:val="001140F4"/>
    <w:rsid w:val="001206F2"/>
    <w:rsid w:val="001214EC"/>
    <w:rsid w:val="00122F2B"/>
    <w:rsid w:val="00123BF7"/>
    <w:rsid w:val="00126A8B"/>
    <w:rsid w:val="001276BA"/>
    <w:rsid w:val="00127B80"/>
    <w:rsid w:val="0013152F"/>
    <w:rsid w:val="00131B5E"/>
    <w:rsid w:val="00134091"/>
    <w:rsid w:val="0013558B"/>
    <w:rsid w:val="00137994"/>
    <w:rsid w:val="00141346"/>
    <w:rsid w:val="00144172"/>
    <w:rsid w:val="001474F4"/>
    <w:rsid w:val="00152DA6"/>
    <w:rsid w:val="00155296"/>
    <w:rsid w:val="0015569A"/>
    <w:rsid w:val="00156EBC"/>
    <w:rsid w:val="001571CD"/>
    <w:rsid w:val="00162589"/>
    <w:rsid w:val="00163720"/>
    <w:rsid w:val="00166E35"/>
    <w:rsid w:val="0017083B"/>
    <w:rsid w:val="0017148D"/>
    <w:rsid w:val="00171D09"/>
    <w:rsid w:val="00173FAA"/>
    <w:rsid w:val="00175D34"/>
    <w:rsid w:val="001803C6"/>
    <w:rsid w:val="00182B92"/>
    <w:rsid w:val="00183607"/>
    <w:rsid w:val="00185342"/>
    <w:rsid w:val="00190CD6"/>
    <w:rsid w:val="00191B23"/>
    <w:rsid w:val="00192C4C"/>
    <w:rsid w:val="00196770"/>
    <w:rsid w:val="001A0CEA"/>
    <w:rsid w:val="001A1D08"/>
    <w:rsid w:val="001A2054"/>
    <w:rsid w:val="001A2285"/>
    <w:rsid w:val="001A2C48"/>
    <w:rsid w:val="001A496E"/>
    <w:rsid w:val="001A4F6D"/>
    <w:rsid w:val="001B2F23"/>
    <w:rsid w:val="001B3B9E"/>
    <w:rsid w:val="001B5122"/>
    <w:rsid w:val="001B6E39"/>
    <w:rsid w:val="001B7214"/>
    <w:rsid w:val="001C11D6"/>
    <w:rsid w:val="001C43BE"/>
    <w:rsid w:val="001C5087"/>
    <w:rsid w:val="001C58C2"/>
    <w:rsid w:val="001C5EEA"/>
    <w:rsid w:val="001D52E7"/>
    <w:rsid w:val="001D574E"/>
    <w:rsid w:val="001D5926"/>
    <w:rsid w:val="001E115D"/>
    <w:rsid w:val="001E1707"/>
    <w:rsid w:val="001E1E1E"/>
    <w:rsid w:val="001E2271"/>
    <w:rsid w:val="001E3D1B"/>
    <w:rsid w:val="001E59A7"/>
    <w:rsid w:val="001E7AED"/>
    <w:rsid w:val="001F1272"/>
    <w:rsid w:val="001F2E0D"/>
    <w:rsid w:val="001F386E"/>
    <w:rsid w:val="001F38DA"/>
    <w:rsid w:val="001F440A"/>
    <w:rsid w:val="001F51F5"/>
    <w:rsid w:val="001F6EAD"/>
    <w:rsid w:val="001F77FB"/>
    <w:rsid w:val="001F7EA8"/>
    <w:rsid w:val="00200D94"/>
    <w:rsid w:val="0020228D"/>
    <w:rsid w:val="00202AFE"/>
    <w:rsid w:val="002053F7"/>
    <w:rsid w:val="0021053E"/>
    <w:rsid w:val="00211AC8"/>
    <w:rsid w:val="00211B28"/>
    <w:rsid w:val="00212618"/>
    <w:rsid w:val="002147E6"/>
    <w:rsid w:val="00217BCF"/>
    <w:rsid w:val="00217E56"/>
    <w:rsid w:val="00222AB6"/>
    <w:rsid w:val="002231A0"/>
    <w:rsid w:val="00224A80"/>
    <w:rsid w:val="00225C04"/>
    <w:rsid w:val="002303AD"/>
    <w:rsid w:val="00230868"/>
    <w:rsid w:val="00230F2E"/>
    <w:rsid w:val="002310BA"/>
    <w:rsid w:val="002359CC"/>
    <w:rsid w:val="0024477B"/>
    <w:rsid w:val="00250F59"/>
    <w:rsid w:val="002543B6"/>
    <w:rsid w:val="0025519A"/>
    <w:rsid w:val="002559C1"/>
    <w:rsid w:val="00260A0D"/>
    <w:rsid w:val="002629C6"/>
    <w:rsid w:val="00263B2C"/>
    <w:rsid w:val="002644D5"/>
    <w:rsid w:val="00264DFE"/>
    <w:rsid w:val="00267144"/>
    <w:rsid w:val="002701D9"/>
    <w:rsid w:val="00271385"/>
    <w:rsid w:val="00271911"/>
    <w:rsid w:val="0027204B"/>
    <w:rsid w:val="002744FC"/>
    <w:rsid w:val="00274A78"/>
    <w:rsid w:val="002758CE"/>
    <w:rsid w:val="00275FA0"/>
    <w:rsid w:val="00283008"/>
    <w:rsid w:val="0028375F"/>
    <w:rsid w:val="00290344"/>
    <w:rsid w:val="002907C7"/>
    <w:rsid w:val="002915C7"/>
    <w:rsid w:val="0029468A"/>
    <w:rsid w:val="00296892"/>
    <w:rsid w:val="002A0B61"/>
    <w:rsid w:val="002A2A4B"/>
    <w:rsid w:val="002A36A7"/>
    <w:rsid w:val="002A4006"/>
    <w:rsid w:val="002A7A1E"/>
    <w:rsid w:val="002B2346"/>
    <w:rsid w:val="002B3321"/>
    <w:rsid w:val="002B3F3D"/>
    <w:rsid w:val="002B4387"/>
    <w:rsid w:val="002B4A9F"/>
    <w:rsid w:val="002B5BC3"/>
    <w:rsid w:val="002C1231"/>
    <w:rsid w:val="002C1808"/>
    <w:rsid w:val="002C1BF6"/>
    <w:rsid w:val="002C43FE"/>
    <w:rsid w:val="002C48C6"/>
    <w:rsid w:val="002C6D41"/>
    <w:rsid w:val="002C6E71"/>
    <w:rsid w:val="002C717A"/>
    <w:rsid w:val="002D0F85"/>
    <w:rsid w:val="002D24B1"/>
    <w:rsid w:val="002D51F7"/>
    <w:rsid w:val="002D52CD"/>
    <w:rsid w:val="002D7667"/>
    <w:rsid w:val="002E1153"/>
    <w:rsid w:val="002E2437"/>
    <w:rsid w:val="002E3131"/>
    <w:rsid w:val="002E5E8D"/>
    <w:rsid w:val="002F1990"/>
    <w:rsid w:val="002F1AE1"/>
    <w:rsid w:val="002F1F98"/>
    <w:rsid w:val="002F254C"/>
    <w:rsid w:val="002F5716"/>
    <w:rsid w:val="002F71BB"/>
    <w:rsid w:val="003000AF"/>
    <w:rsid w:val="00303C90"/>
    <w:rsid w:val="00304737"/>
    <w:rsid w:val="003055DB"/>
    <w:rsid w:val="00305641"/>
    <w:rsid w:val="00305AF3"/>
    <w:rsid w:val="00311968"/>
    <w:rsid w:val="003141E7"/>
    <w:rsid w:val="00314CED"/>
    <w:rsid w:val="00317A5B"/>
    <w:rsid w:val="00317B55"/>
    <w:rsid w:val="00320BE0"/>
    <w:rsid w:val="0032125E"/>
    <w:rsid w:val="00324072"/>
    <w:rsid w:val="003245C1"/>
    <w:rsid w:val="00324F73"/>
    <w:rsid w:val="00325D3C"/>
    <w:rsid w:val="00326511"/>
    <w:rsid w:val="00326AA8"/>
    <w:rsid w:val="003322B9"/>
    <w:rsid w:val="003322F6"/>
    <w:rsid w:val="00333093"/>
    <w:rsid w:val="00333C59"/>
    <w:rsid w:val="0033473F"/>
    <w:rsid w:val="00334ED2"/>
    <w:rsid w:val="0033676D"/>
    <w:rsid w:val="00336A42"/>
    <w:rsid w:val="003412B8"/>
    <w:rsid w:val="00342719"/>
    <w:rsid w:val="0034584B"/>
    <w:rsid w:val="003458AA"/>
    <w:rsid w:val="00345E60"/>
    <w:rsid w:val="003470E7"/>
    <w:rsid w:val="00354363"/>
    <w:rsid w:val="00357939"/>
    <w:rsid w:val="003579B1"/>
    <w:rsid w:val="003620EB"/>
    <w:rsid w:val="003626A6"/>
    <w:rsid w:val="00362A3A"/>
    <w:rsid w:val="00363C41"/>
    <w:rsid w:val="00363CA8"/>
    <w:rsid w:val="00364669"/>
    <w:rsid w:val="00364C0D"/>
    <w:rsid w:val="00365F35"/>
    <w:rsid w:val="0036780F"/>
    <w:rsid w:val="00371E6D"/>
    <w:rsid w:val="00372DE6"/>
    <w:rsid w:val="00376419"/>
    <w:rsid w:val="00376507"/>
    <w:rsid w:val="0038053A"/>
    <w:rsid w:val="003860C9"/>
    <w:rsid w:val="0038685D"/>
    <w:rsid w:val="00387FE8"/>
    <w:rsid w:val="003905C6"/>
    <w:rsid w:val="0039142C"/>
    <w:rsid w:val="00392372"/>
    <w:rsid w:val="00392832"/>
    <w:rsid w:val="0039581B"/>
    <w:rsid w:val="003976B2"/>
    <w:rsid w:val="003A0DFF"/>
    <w:rsid w:val="003A2401"/>
    <w:rsid w:val="003A3054"/>
    <w:rsid w:val="003A567B"/>
    <w:rsid w:val="003A5B44"/>
    <w:rsid w:val="003B3B3B"/>
    <w:rsid w:val="003B4B73"/>
    <w:rsid w:val="003B7543"/>
    <w:rsid w:val="003C0003"/>
    <w:rsid w:val="003C00F9"/>
    <w:rsid w:val="003C1C54"/>
    <w:rsid w:val="003C3363"/>
    <w:rsid w:val="003C3DB0"/>
    <w:rsid w:val="003C412B"/>
    <w:rsid w:val="003C4D08"/>
    <w:rsid w:val="003C51FD"/>
    <w:rsid w:val="003D2191"/>
    <w:rsid w:val="003D4C63"/>
    <w:rsid w:val="003D5DE3"/>
    <w:rsid w:val="003E0974"/>
    <w:rsid w:val="003E1032"/>
    <w:rsid w:val="003E2D6C"/>
    <w:rsid w:val="003E3456"/>
    <w:rsid w:val="003E7ECD"/>
    <w:rsid w:val="003F1A7A"/>
    <w:rsid w:val="003F3DAC"/>
    <w:rsid w:val="003F5308"/>
    <w:rsid w:val="003F5C76"/>
    <w:rsid w:val="003F6FE0"/>
    <w:rsid w:val="003F7BD5"/>
    <w:rsid w:val="00402912"/>
    <w:rsid w:val="004032C7"/>
    <w:rsid w:val="00403685"/>
    <w:rsid w:val="00404003"/>
    <w:rsid w:val="004066E0"/>
    <w:rsid w:val="004071A7"/>
    <w:rsid w:val="00407916"/>
    <w:rsid w:val="00407EB5"/>
    <w:rsid w:val="0041171E"/>
    <w:rsid w:val="004174EA"/>
    <w:rsid w:val="00421D3F"/>
    <w:rsid w:val="00423178"/>
    <w:rsid w:val="00424967"/>
    <w:rsid w:val="00426339"/>
    <w:rsid w:val="00426362"/>
    <w:rsid w:val="00426DDC"/>
    <w:rsid w:val="004276FD"/>
    <w:rsid w:val="00427D38"/>
    <w:rsid w:val="0043158B"/>
    <w:rsid w:val="00431906"/>
    <w:rsid w:val="00432AB6"/>
    <w:rsid w:val="00433262"/>
    <w:rsid w:val="0043667B"/>
    <w:rsid w:val="0043695C"/>
    <w:rsid w:val="004378AA"/>
    <w:rsid w:val="0045164D"/>
    <w:rsid w:val="00454561"/>
    <w:rsid w:val="00454828"/>
    <w:rsid w:val="00455143"/>
    <w:rsid w:val="0045649E"/>
    <w:rsid w:val="004575A3"/>
    <w:rsid w:val="00457C63"/>
    <w:rsid w:val="004638A0"/>
    <w:rsid w:val="00463F7D"/>
    <w:rsid w:val="004640EA"/>
    <w:rsid w:val="00464F8B"/>
    <w:rsid w:val="00465C86"/>
    <w:rsid w:val="00470527"/>
    <w:rsid w:val="00470746"/>
    <w:rsid w:val="00472359"/>
    <w:rsid w:val="0047453A"/>
    <w:rsid w:val="004745D2"/>
    <w:rsid w:val="00474D4D"/>
    <w:rsid w:val="004753EF"/>
    <w:rsid w:val="004763BC"/>
    <w:rsid w:val="00476CD9"/>
    <w:rsid w:val="00483FFA"/>
    <w:rsid w:val="00487984"/>
    <w:rsid w:val="00491A26"/>
    <w:rsid w:val="00491BB8"/>
    <w:rsid w:val="004950AF"/>
    <w:rsid w:val="00495C9F"/>
    <w:rsid w:val="00497075"/>
    <w:rsid w:val="004978BF"/>
    <w:rsid w:val="004A2F10"/>
    <w:rsid w:val="004A3D47"/>
    <w:rsid w:val="004A6E8B"/>
    <w:rsid w:val="004C0833"/>
    <w:rsid w:val="004C0A87"/>
    <w:rsid w:val="004C1C00"/>
    <w:rsid w:val="004C1E1E"/>
    <w:rsid w:val="004C295E"/>
    <w:rsid w:val="004D3A9A"/>
    <w:rsid w:val="004D57F5"/>
    <w:rsid w:val="004D6916"/>
    <w:rsid w:val="004D7136"/>
    <w:rsid w:val="004E0158"/>
    <w:rsid w:val="004E426A"/>
    <w:rsid w:val="004E5B8F"/>
    <w:rsid w:val="004E7487"/>
    <w:rsid w:val="005004AB"/>
    <w:rsid w:val="005014DD"/>
    <w:rsid w:val="00502A9A"/>
    <w:rsid w:val="005039EA"/>
    <w:rsid w:val="005048B5"/>
    <w:rsid w:val="00504E9B"/>
    <w:rsid w:val="005074DE"/>
    <w:rsid w:val="00510304"/>
    <w:rsid w:val="00510B13"/>
    <w:rsid w:val="005112FC"/>
    <w:rsid w:val="005122AA"/>
    <w:rsid w:val="00513FE5"/>
    <w:rsid w:val="00514F23"/>
    <w:rsid w:val="0051539E"/>
    <w:rsid w:val="005160BC"/>
    <w:rsid w:val="00516D40"/>
    <w:rsid w:val="00521216"/>
    <w:rsid w:val="005216E9"/>
    <w:rsid w:val="00525F57"/>
    <w:rsid w:val="0052608B"/>
    <w:rsid w:val="005374C6"/>
    <w:rsid w:val="00537B91"/>
    <w:rsid w:val="00540FF5"/>
    <w:rsid w:val="00543505"/>
    <w:rsid w:val="005457E5"/>
    <w:rsid w:val="00545F15"/>
    <w:rsid w:val="00546D23"/>
    <w:rsid w:val="005506E9"/>
    <w:rsid w:val="00550BD6"/>
    <w:rsid w:val="00554E3E"/>
    <w:rsid w:val="00555CF2"/>
    <w:rsid w:val="0056106B"/>
    <w:rsid w:val="00561432"/>
    <w:rsid w:val="00562C8A"/>
    <w:rsid w:val="00563FC9"/>
    <w:rsid w:val="005647DB"/>
    <w:rsid w:val="005665FE"/>
    <w:rsid w:val="005717CE"/>
    <w:rsid w:val="005728E2"/>
    <w:rsid w:val="005747EE"/>
    <w:rsid w:val="005762FD"/>
    <w:rsid w:val="005766F1"/>
    <w:rsid w:val="00577F88"/>
    <w:rsid w:val="0058055D"/>
    <w:rsid w:val="00580B1F"/>
    <w:rsid w:val="005858C3"/>
    <w:rsid w:val="00586330"/>
    <w:rsid w:val="00586B84"/>
    <w:rsid w:val="00586FC6"/>
    <w:rsid w:val="0059034B"/>
    <w:rsid w:val="00590CDD"/>
    <w:rsid w:val="00592229"/>
    <w:rsid w:val="00593705"/>
    <w:rsid w:val="00593B36"/>
    <w:rsid w:val="005949F4"/>
    <w:rsid w:val="00594AD8"/>
    <w:rsid w:val="00595F59"/>
    <w:rsid w:val="00597BB7"/>
    <w:rsid w:val="005A030E"/>
    <w:rsid w:val="005A66B8"/>
    <w:rsid w:val="005A7DBB"/>
    <w:rsid w:val="005A7E2A"/>
    <w:rsid w:val="005B007A"/>
    <w:rsid w:val="005B1000"/>
    <w:rsid w:val="005C02D3"/>
    <w:rsid w:val="005C1387"/>
    <w:rsid w:val="005C4B91"/>
    <w:rsid w:val="005D0468"/>
    <w:rsid w:val="005D2BB2"/>
    <w:rsid w:val="005D3248"/>
    <w:rsid w:val="005D3366"/>
    <w:rsid w:val="005D7C1B"/>
    <w:rsid w:val="005E0FBB"/>
    <w:rsid w:val="005E2C50"/>
    <w:rsid w:val="005E4279"/>
    <w:rsid w:val="005E4C64"/>
    <w:rsid w:val="005E5D8B"/>
    <w:rsid w:val="005F0644"/>
    <w:rsid w:val="005F1EA2"/>
    <w:rsid w:val="005F5C22"/>
    <w:rsid w:val="005F5EA4"/>
    <w:rsid w:val="006023EC"/>
    <w:rsid w:val="00603524"/>
    <w:rsid w:val="00604025"/>
    <w:rsid w:val="0061027A"/>
    <w:rsid w:val="00615303"/>
    <w:rsid w:val="00620AB8"/>
    <w:rsid w:val="00622AF5"/>
    <w:rsid w:val="00623FB0"/>
    <w:rsid w:val="00624E3E"/>
    <w:rsid w:val="00625CF3"/>
    <w:rsid w:val="006265DD"/>
    <w:rsid w:val="00626D77"/>
    <w:rsid w:val="00627A81"/>
    <w:rsid w:val="00627ECC"/>
    <w:rsid w:val="00630822"/>
    <w:rsid w:val="0063106D"/>
    <w:rsid w:val="0063734D"/>
    <w:rsid w:val="00637C8B"/>
    <w:rsid w:val="00640D22"/>
    <w:rsid w:val="00642EAB"/>
    <w:rsid w:val="00644621"/>
    <w:rsid w:val="006456FF"/>
    <w:rsid w:val="006525A9"/>
    <w:rsid w:val="00652981"/>
    <w:rsid w:val="00660448"/>
    <w:rsid w:val="00660611"/>
    <w:rsid w:val="00663D49"/>
    <w:rsid w:val="00664658"/>
    <w:rsid w:val="00664BDE"/>
    <w:rsid w:val="00664CE8"/>
    <w:rsid w:val="00675B5D"/>
    <w:rsid w:val="00686C65"/>
    <w:rsid w:val="00690ED6"/>
    <w:rsid w:val="006925CF"/>
    <w:rsid w:val="00692D39"/>
    <w:rsid w:val="00692E15"/>
    <w:rsid w:val="00693025"/>
    <w:rsid w:val="006958CE"/>
    <w:rsid w:val="006A1F90"/>
    <w:rsid w:val="006A2B1B"/>
    <w:rsid w:val="006A56C4"/>
    <w:rsid w:val="006A61F6"/>
    <w:rsid w:val="006A65D4"/>
    <w:rsid w:val="006B128E"/>
    <w:rsid w:val="006B1B75"/>
    <w:rsid w:val="006B2596"/>
    <w:rsid w:val="006B3E40"/>
    <w:rsid w:val="006B43D0"/>
    <w:rsid w:val="006B7B86"/>
    <w:rsid w:val="006C6A48"/>
    <w:rsid w:val="006D08DF"/>
    <w:rsid w:val="006D0EDC"/>
    <w:rsid w:val="006D108A"/>
    <w:rsid w:val="006D23FA"/>
    <w:rsid w:val="006D2726"/>
    <w:rsid w:val="006D7D1A"/>
    <w:rsid w:val="006E2238"/>
    <w:rsid w:val="006E7605"/>
    <w:rsid w:val="006F1984"/>
    <w:rsid w:val="006F3229"/>
    <w:rsid w:val="006F3E88"/>
    <w:rsid w:val="006F656C"/>
    <w:rsid w:val="00700DA7"/>
    <w:rsid w:val="00700E13"/>
    <w:rsid w:val="00703194"/>
    <w:rsid w:val="00704FDD"/>
    <w:rsid w:val="0070563B"/>
    <w:rsid w:val="0071332A"/>
    <w:rsid w:val="00717582"/>
    <w:rsid w:val="00720130"/>
    <w:rsid w:val="00721625"/>
    <w:rsid w:val="0072247E"/>
    <w:rsid w:val="00722FDD"/>
    <w:rsid w:val="00723FEB"/>
    <w:rsid w:val="00725F17"/>
    <w:rsid w:val="00731D66"/>
    <w:rsid w:val="00734724"/>
    <w:rsid w:val="00735BEE"/>
    <w:rsid w:val="00736167"/>
    <w:rsid w:val="00736519"/>
    <w:rsid w:val="00746404"/>
    <w:rsid w:val="00751638"/>
    <w:rsid w:val="00751A29"/>
    <w:rsid w:val="00752760"/>
    <w:rsid w:val="007577F8"/>
    <w:rsid w:val="00760BA6"/>
    <w:rsid w:val="0077257D"/>
    <w:rsid w:val="007746DD"/>
    <w:rsid w:val="00775815"/>
    <w:rsid w:val="00775FF5"/>
    <w:rsid w:val="0078122D"/>
    <w:rsid w:val="007848E7"/>
    <w:rsid w:val="007854CA"/>
    <w:rsid w:val="007867CA"/>
    <w:rsid w:val="00787DDF"/>
    <w:rsid w:val="007911E0"/>
    <w:rsid w:val="00792852"/>
    <w:rsid w:val="0079409C"/>
    <w:rsid w:val="007940FA"/>
    <w:rsid w:val="00797270"/>
    <w:rsid w:val="007A3481"/>
    <w:rsid w:val="007A3CE7"/>
    <w:rsid w:val="007A4010"/>
    <w:rsid w:val="007A697B"/>
    <w:rsid w:val="007B06F5"/>
    <w:rsid w:val="007B1023"/>
    <w:rsid w:val="007B2007"/>
    <w:rsid w:val="007B33C3"/>
    <w:rsid w:val="007B4FF7"/>
    <w:rsid w:val="007B64DF"/>
    <w:rsid w:val="007B658A"/>
    <w:rsid w:val="007B7D36"/>
    <w:rsid w:val="007C1699"/>
    <w:rsid w:val="007D0567"/>
    <w:rsid w:val="007D2E71"/>
    <w:rsid w:val="007D3071"/>
    <w:rsid w:val="007D509F"/>
    <w:rsid w:val="007D5292"/>
    <w:rsid w:val="007D5925"/>
    <w:rsid w:val="007E00ED"/>
    <w:rsid w:val="007E272F"/>
    <w:rsid w:val="007E2CFA"/>
    <w:rsid w:val="007E3D71"/>
    <w:rsid w:val="007E4420"/>
    <w:rsid w:val="007E5F0E"/>
    <w:rsid w:val="007E6453"/>
    <w:rsid w:val="007F0E9C"/>
    <w:rsid w:val="007F213E"/>
    <w:rsid w:val="007F2FF7"/>
    <w:rsid w:val="007F4DBD"/>
    <w:rsid w:val="007F5114"/>
    <w:rsid w:val="00801178"/>
    <w:rsid w:val="00802DC7"/>
    <w:rsid w:val="008035A4"/>
    <w:rsid w:val="00803AD3"/>
    <w:rsid w:val="00804692"/>
    <w:rsid w:val="00804941"/>
    <w:rsid w:val="0081293B"/>
    <w:rsid w:val="008131DF"/>
    <w:rsid w:val="0081398A"/>
    <w:rsid w:val="00821D1C"/>
    <w:rsid w:val="00826052"/>
    <w:rsid w:val="00827CAE"/>
    <w:rsid w:val="00832F64"/>
    <w:rsid w:val="00833E63"/>
    <w:rsid w:val="00833EA9"/>
    <w:rsid w:val="00836F29"/>
    <w:rsid w:val="00837646"/>
    <w:rsid w:val="00837AA7"/>
    <w:rsid w:val="00842188"/>
    <w:rsid w:val="00842205"/>
    <w:rsid w:val="00843CC8"/>
    <w:rsid w:val="0084447F"/>
    <w:rsid w:val="008446ED"/>
    <w:rsid w:val="00844A38"/>
    <w:rsid w:val="0084554C"/>
    <w:rsid w:val="00845BBC"/>
    <w:rsid w:val="0084676C"/>
    <w:rsid w:val="00847F8F"/>
    <w:rsid w:val="00850A1C"/>
    <w:rsid w:val="00850B3C"/>
    <w:rsid w:val="008519A7"/>
    <w:rsid w:val="00851B32"/>
    <w:rsid w:val="008537E4"/>
    <w:rsid w:val="00855EF4"/>
    <w:rsid w:val="00856A06"/>
    <w:rsid w:val="00861B60"/>
    <w:rsid w:val="00862385"/>
    <w:rsid w:val="00862AF8"/>
    <w:rsid w:val="0086625C"/>
    <w:rsid w:val="00866C85"/>
    <w:rsid w:val="00870D7C"/>
    <w:rsid w:val="00874F37"/>
    <w:rsid w:val="0088031D"/>
    <w:rsid w:val="00881C5F"/>
    <w:rsid w:val="00881DBF"/>
    <w:rsid w:val="00884512"/>
    <w:rsid w:val="00884D77"/>
    <w:rsid w:val="00886E7C"/>
    <w:rsid w:val="00887F5F"/>
    <w:rsid w:val="008912FB"/>
    <w:rsid w:val="00892CD5"/>
    <w:rsid w:val="0089322D"/>
    <w:rsid w:val="00893BD5"/>
    <w:rsid w:val="00894B95"/>
    <w:rsid w:val="00897534"/>
    <w:rsid w:val="0089770D"/>
    <w:rsid w:val="008A1890"/>
    <w:rsid w:val="008A37B4"/>
    <w:rsid w:val="008A3B7D"/>
    <w:rsid w:val="008A4619"/>
    <w:rsid w:val="008A5F78"/>
    <w:rsid w:val="008A60FF"/>
    <w:rsid w:val="008A61B4"/>
    <w:rsid w:val="008B07BD"/>
    <w:rsid w:val="008C07BA"/>
    <w:rsid w:val="008C191F"/>
    <w:rsid w:val="008C1A2D"/>
    <w:rsid w:val="008C2590"/>
    <w:rsid w:val="008C4F3A"/>
    <w:rsid w:val="008C6244"/>
    <w:rsid w:val="008C71CC"/>
    <w:rsid w:val="008C7917"/>
    <w:rsid w:val="008D03E6"/>
    <w:rsid w:val="008D37D9"/>
    <w:rsid w:val="008D3EB8"/>
    <w:rsid w:val="008D4328"/>
    <w:rsid w:val="008D4D55"/>
    <w:rsid w:val="008D625C"/>
    <w:rsid w:val="008E0694"/>
    <w:rsid w:val="008E1536"/>
    <w:rsid w:val="008E31AD"/>
    <w:rsid w:val="008E3870"/>
    <w:rsid w:val="008E400A"/>
    <w:rsid w:val="008E4D70"/>
    <w:rsid w:val="008E5414"/>
    <w:rsid w:val="008E5E10"/>
    <w:rsid w:val="008E6EFD"/>
    <w:rsid w:val="008F0A35"/>
    <w:rsid w:val="008F0C60"/>
    <w:rsid w:val="008F2304"/>
    <w:rsid w:val="008F298D"/>
    <w:rsid w:val="008F3ADB"/>
    <w:rsid w:val="008F582E"/>
    <w:rsid w:val="008F66FE"/>
    <w:rsid w:val="009017A7"/>
    <w:rsid w:val="00901D58"/>
    <w:rsid w:val="00904BA9"/>
    <w:rsid w:val="009051E9"/>
    <w:rsid w:val="00906174"/>
    <w:rsid w:val="00906403"/>
    <w:rsid w:val="00911AF1"/>
    <w:rsid w:val="00914C05"/>
    <w:rsid w:val="00915B01"/>
    <w:rsid w:val="00917082"/>
    <w:rsid w:val="00926FF5"/>
    <w:rsid w:val="00927DAE"/>
    <w:rsid w:val="00930649"/>
    <w:rsid w:val="009318A4"/>
    <w:rsid w:val="00934111"/>
    <w:rsid w:val="00934837"/>
    <w:rsid w:val="009349BC"/>
    <w:rsid w:val="00937910"/>
    <w:rsid w:val="00937A2B"/>
    <w:rsid w:val="00940159"/>
    <w:rsid w:val="00940E8A"/>
    <w:rsid w:val="0094370B"/>
    <w:rsid w:val="00943A23"/>
    <w:rsid w:val="00944FC3"/>
    <w:rsid w:val="00945A8B"/>
    <w:rsid w:val="0094610A"/>
    <w:rsid w:val="00951547"/>
    <w:rsid w:val="00951A0D"/>
    <w:rsid w:val="00952421"/>
    <w:rsid w:val="00955176"/>
    <w:rsid w:val="00956A58"/>
    <w:rsid w:val="009571D1"/>
    <w:rsid w:val="00963230"/>
    <w:rsid w:val="009648B9"/>
    <w:rsid w:val="00964A12"/>
    <w:rsid w:val="00964C52"/>
    <w:rsid w:val="00970344"/>
    <w:rsid w:val="00976DAC"/>
    <w:rsid w:val="00977373"/>
    <w:rsid w:val="009803C8"/>
    <w:rsid w:val="009813FB"/>
    <w:rsid w:val="009827A6"/>
    <w:rsid w:val="00983746"/>
    <w:rsid w:val="0098377B"/>
    <w:rsid w:val="0098536D"/>
    <w:rsid w:val="009857A5"/>
    <w:rsid w:val="00985A88"/>
    <w:rsid w:val="00990FDC"/>
    <w:rsid w:val="00992438"/>
    <w:rsid w:val="009929DF"/>
    <w:rsid w:val="00994D51"/>
    <w:rsid w:val="009961C2"/>
    <w:rsid w:val="00996790"/>
    <w:rsid w:val="00996CC3"/>
    <w:rsid w:val="00996FDB"/>
    <w:rsid w:val="00997245"/>
    <w:rsid w:val="009A3462"/>
    <w:rsid w:val="009A3E5F"/>
    <w:rsid w:val="009A7617"/>
    <w:rsid w:val="009B0BEC"/>
    <w:rsid w:val="009B3EFB"/>
    <w:rsid w:val="009B3F6B"/>
    <w:rsid w:val="009B45DC"/>
    <w:rsid w:val="009B5CCC"/>
    <w:rsid w:val="009C13DF"/>
    <w:rsid w:val="009C2755"/>
    <w:rsid w:val="009C3002"/>
    <w:rsid w:val="009C3678"/>
    <w:rsid w:val="009C6ED6"/>
    <w:rsid w:val="009D28FB"/>
    <w:rsid w:val="009D2914"/>
    <w:rsid w:val="009D3375"/>
    <w:rsid w:val="009D44DB"/>
    <w:rsid w:val="009D5798"/>
    <w:rsid w:val="009D5DBF"/>
    <w:rsid w:val="009D7924"/>
    <w:rsid w:val="009E2A71"/>
    <w:rsid w:val="009E44CC"/>
    <w:rsid w:val="009F0B1D"/>
    <w:rsid w:val="009F7FF7"/>
    <w:rsid w:val="00A0165A"/>
    <w:rsid w:val="00A02100"/>
    <w:rsid w:val="00A0308D"/>
    <w:rsid w:val="00A0370F"/>
    <w:rsid w:val="00A03F10"/>
    <w:rsid w:val="00A04BB9"/>
    <w:rsid w:val="00A06268"/>
    <w:rsid w:val="00A114F1"/>
    <w:rsid w:val="00A131AA"/>
    <w:rsid w:val="00A135D6"/>
    <w:rsid w:val="00A14E4B"/>
    <w:rsid w:val="00A15B17"/>
    <w:rsid w:val="00A176BF"/>
    <w:rsid w:val="00A23411"/>
    <w:rsid w:val="00A24E14"/>
    <w:rsid w:val="00A25F76"/>
    <w:rsid w:val="00A30C9F"/>
    <w:rsid w:val="00A333A3"/>
    <w:rsid w:val="00A34023"/>
    <w:rsid w:val="00A37997"/>
    <w:rsid w:val="00A40089"/>
    <w:rsid w:val="00A41AD4"/>
    <w:rsid w:val="00A41B75"/>
    <w:rsid w:val="00A42E65"/>
    <w:rsid w:val="00A42FF7"/>
    <w:rsid w:val="00A436FB"/>
    <w:rsid w:val="00A44979"/>
    <w:rsid w:val="00A44FE6"/>
    <w:rsid w:val="00A45F86"/>
    <w:rsid w:val="00A46022"/>
    <w:rsid w:val="00A469BB"/>
    <w:rsid w:val="00A50FCC"/>
    <w:rsid w:val="00A53872"/>
    <w:rsid w:val="00A56955"/>
    <w:rsid w:val="00A62682"/>
    <w:rsid w:val="00A63C4D"/>
    <w:rsid w:val="00A642E7"/>
    <w:rsid w:val="00A6682D"/>
    <w:rsid w:val="00A66EB3"/>
    <w:rsid w:val="00A7328B"/>
    <w:rsid w:val="00A76055"/>
    <w:rsid w:val="00A7660A"/>
    <w:rsid w:val="00A81B5A"/>
    <w:rsid w:val="00A843A9"/>
    <w:rsid w:val="00A850E8"/>
    <w:rsid w:val="00A85142"/>
    <w:rsid w:val="00A91111"/>
    <w:rsid w:val="00A91EAD"/>
    <w:rsid w:val="00A91ECB"/>
    <w:rsid w:val="00A95A92"/>
    <w:rsid w:val="00AA0BB4"/>
    <w:rsid w:val="00AA311D"/>
    <w:rsid w:val="00AA4095"/>
    <w:rsid w:val="00AA52FB"/>
    <w:rsid w:val="00AA7678"/>
    <w:rsid w:val="00AB321B"/>
    <w:rsid w:val="00AB6D6E"/>
    <w:rsid w:val="00AB78C8"/>
    <w:rsid w:val="00AC0C02"/>
    <w:rsid w:val="00AC2FB9"/>
    <w:rsid w:val="00AC5E75"/>
    <w:rsid w:val="00AC6BBE"/>
    <w:rsid w:val="00AC7DD4"/>
    <w:rsid w:val="00AD2B5B"/>
    <w:rsid w:val="00AD2DA5"/>
    <w:rsid w:val="00AD33B1"/>
    <w:rsid w:val="00AD3E5A"/>
    <w:rsid w:val="00AD6389"/>
    <w:rsid w:val="00AD6DD7"/>
    <w:rsid w:val="00AD7082"/>
    <w:rsid w:val="00AE0056"/>
    <w:rsid w:val="00AE1BF8"/>
    <w:rsid w:val="00AE31FA"/>
    <w:rsid w:val="00AE3F8C"/>
    <w:rsid w:val="00AE4008"/>
    <w:rsid w:val="00AE436C"/>
    <w:rsid w:val="00AE43C1"/>
    <w:rsid w:val="00AE46A8"/>
    <w:rsid w:val="00AE47BA"/>
    <w:rsid w:val="00AE75AF"/>
    <w:rsid w:val="00AF0D73"/>
    <w:rsid w:val="00AF5439"/>
    <w:rsid w:val="00AF6209"/>
    <w:rsid w:val="00AF659C"/>
    <w:rsid w:val="00AF65AE"/>
    <w:rsid w:val="00AF718E"/>
    <w:rsid w:val="00AF7B07"/>
    <w:rsid w:val="00B012B1"/>
    <w:rsid w:val="00B013D9"/>
    <w:rsid w:val="00B10087"/>
    <w:rsid w:val="00B13B31"/>
    <w:rsid w:val="00B15E3C"/>
    <w:rsid w:val="00B16FAC"/>
    <w:rsid w:val="00B258ED"/>
    <w:rsid w:val="00B25BE5"/>
    <w:rsid w:val="00B25BFB"/>
    <w:rsid w:val="00B322D9"/>
    <w:rsid w:val="00B33674"/>
    <w:rsid w:val="00B34ADF"/>
    <w:rsid w:val="00B364A2"/>
    <w:rsid w:val="00B364BA"/>
    <w:rsid w:val="00B36EBC"/>
    <w:rsid w:val="00B37502"/>
    <w:rsid w:val="00B41072"/>
    <w:rsid w:val="00B42366"/>
    <w:rsid w:val="00B424AA"/>
    <w:rsid w:val="00B450C9"/>
    <w:rsid w:val="00B512CF"/>
    <w:rsid w:val="00B526DA"/>
    <w:rsid w:val="00B52A1B"/>
    <w:rsid w:val="00B52EAA"/>
    <w:rsid w:val="00B53533"/>
    <w:rsid w:val="00B61C94"/>
    <w:rsid w:val="00B61E78"/>
    <w:rsid w:val="00B638EC"/>
    <w:rsid w:val="00B6428D"/>
    <w:rsid w:val="00B67D38"/>
    <w:rsid w:val="00B711E1"/>
    <w:rsid w:val="00B73074"/>
    <w:rsid w:val="00B74AE4"/>
    <w:rsid w:val="00B74F32"/>
    <w:rsid w:val="00B80B13"/>
    <w:rsid w:val="00B83DE7"/>
    <w:rsid w:val="00B853CF"/>
    <w:rsid w:val="00B871D5"/>
    <w:rsid w:val="00B87D67"/>
    <w:rsid w:val="00B90EC5"/>
    <w:rsid w:val="00B927F7"/>
    <w:rsid w:val="00B92FB9"/>
    <w:rsid w:val="00B93207"/>
    <w:rsid w:val="00B93442"/>
    <w:rsid w:val="00B946BD"/>
    <w:rsid w:val="00B949E1"/>
    <w:rsid w:val="00B95DC0"/>
    <w:rsid w:val="00B9716B"/>
    <w:rsid w:val="00B97B25"/>
    <w:rsid w:val="00BA4705"/>
    <w:rsid w:val="00BA5390"/>
    <w:rsid w:val="00BB201F"/>
    <w:rsid w:val="00BB3F66"/>
    <w:rsid w:val="00BB4684"/>
    <w:rsid w:val="00BB4E9C"/>
    <w:rsid w:val="00BB66FB"/>
    <w:rsid w:val="00BC04E1"/>
    <w:rsid w:val="00BC3041"/>
    <w:rsid w:val="00BC3095"/>
    <w:rsid w:val="00BC55E3"/>
    <w:rsid w:val="00BC5C1B"/>
    <w:rsid w:val="00BC63B9"/>
    <w:rsid w:val="00BC6E32"/>
    <w:rsid w:val="00BC7C17"/>
    <w:rsid w:val="00BD1F7E"/>
    <w:rsid w:val="00BD2629"/>
    <w:rsid w:val="00BD26F1"/>
    <w:rsid w:val="00BD3C03"/>
    <w:rsid w:val="00BD5984"/>
    <w:rsid w:val="00BD65F5"/>
    <w:rsid w:val="00BD68EB"/>
    <w:rsid w:val="00BD6A77"/>
    <w:rsid w:val="00BD76DD"/>
    <w:rsid w:val="00BE14D4"/>
    <w:rsid w:val="00BE1CE0"/>
    <w:rsid w:val="00BE64B1"/>
    <w:rsid w:val="00BF0990"/>
    <w:rsid w:val="00BF1499"/>
    <w:rsid w:val="00BF484E"/>
    <w:rsid w:val="00BF4BC5"/>
    <w:rsid w:val="00BF6077"/>
    <w:rsid w:val="00C00D9E"/>
    <w:rsid w:val="00C01320"/>
    <w:rsid w:val="00C0192B"/>
    <w:rsid w:val="00C01FDE"/>
    <w:rsid w:val="00C02B97"/>
    <w:rsid w:val="00C04408"/>
    <w:rsid w:val="00C11A6D"/>
    <w:rsid w:val="00C12593"/>
    <w:rsid w:val="00C17266"/>
    <w:rsid w:val="00C25023"/>
    <w:rsid w:val="00C257C6"/>
    <w:rsid w:val="00C26E60"/>
    <w:rsid w:val="00C27AA9"/>
    <w:rsid w:val="00C318F0"/>
    <w:rsid w:val="00C32801"/>
    <w:rsid w:val="00C33FF6"/>
    <w:rsid w:val="00C35C74"/>
    <w:rsid w:val="00C36EAC"/>
    <w:rsid w:val="00C376DD"/>
    <w:rsid w:val="00C40F41"/>
    <w:rsid w:val="00C41CD9"/>
    <w:rsid w:val="00C47537"/>
    <w:rsid w:val="00C50749"/>
    <w:rsid w:val="00C52984"/>
    <w:rsid w:val="00C53A0C"/>
    <w:rsid w:val="00C54312"/>
    <w:rsid w:val="00C54695"/>
    <w:rsid w:val="00C611D4"/>
    <w:rsid w:val="00C63FE9"/>
    <w:rsid w:val="00C655BA"/>
    <w:rsid w:val="00C702AD"/>
    <w:rsid w:val="00C7660D"/>
    <w:rsid w:val="00C81FF3"/>
    <w:rsid w:val="00C8300C"/>
    <w:rsid w:val="00C8326F"/>
    <w:rsid w:val="00C86F08"/>
    <w:rsid w:val="00C927CA"/>
    <w:rsid w:val="00C95337"/>
    <w:rsid w:val="00C955B7"/>
    <w:rsid w:val="00C95A38"/>
    <w:rsid w:val="00C96A43"/>
    <w:rsid w:val="00CA44C6"/>
    <w:rsid w:val="00CA56D8"/>
    <w:rsid w:val="00CB167C"/>
    <w:rsid w:val="00CB69FA"/>
    <w:rsid w:val="00CC430E"/>
    <w:rsid w:val="00CC4F3B"/>
    <w:rsid w:val="00CC5B65"/>
    <w:rsid w:val="00CD67C5"/>
    <w:rsid w:val="00CD6F0E"/>
    <w:rsid w:val="00CD6FC0"/>
    <w:rsid w:val="00CD72B3"/>
    <w:rsid w:val="00CD7397"/>
    <w:rsid w:val="00CE7A84"/>
    <w:rsid w:val="00CF0309"/>
    <w:rsid w:val="00CF58C3"/>
    <w:rsid w:val="00CF7412"/>
    <w:rsid w:val="00D027A3"/>
    <w:rsid w:val="00D05177"/>
    <w:rsid w:val="00D07159"/>
    <w:rsid w:val="00D0784E"/>
    <w:rsid w:val="00D07D47"/>
    <w:rsid w:val="00D10A6A"/>
    <w:rsid w:val="00D118FC"/>
    <w:rsid w:val="00D1283E"/>
    <w:rsid w:val="00D20C35"/>
    <w:rsid w:val="00D21654"/>
    <w:rsid w:val="00D21DED"/>
    <w:rsid w:val="00D22EE0"/>
    <w:rsid w:val="00D24C9B"/>
    <w:rsid w:val="00D26838"/>
    <w:rsid w:val="00D27B23"/>
    <w:rsid w:val="00D27CDF"/>
    <w:rsid w:val="00D31810"/>
    <w:rsid w:val="00D31A90"/>
    <w:rsid w:val="00D32503"/>
    <w:rsid w:val="00D34775"/>
    <w:rsid w:val="00D35AA5"/>
    <w:rsid w:val="00D35C36"/>
    <w:rsid w:val="00D36A71"/>
    <w:rsid w:val="00D36BF0"/>
    <w:rsid w:val="00D445D3"/>
    <w:rsid w:val="00D44E51"/>
    <w:rsid w:val="00D454A2"/>
    <w:rsid w:val="00D47684"/>
    <w:rsid w:val="00D56F17"/>
    <w:rsid w:val="00D65DE0"/>
    <w:rsid w:val="00D65E3E"/>
    <w:rsid w:val="00D661EE"/>
    <w:rsid w:val="00D66827"/>
    <w:rsid w:val="00D717B9"/>
    <w:rsid w:val="00D809A5"/>
    <w:rsid w:val="00D831F7"/>
    <w:rsid w:val="00D83EB4"/>
    <w:rsid w:val="00D83EDE"/>
    <w:rsid w:val="00D86FBE"/>
    <w:rsid w:val="00D87255"/>
    <w:rsid w:val="00D90CC8"/>
    <w:rsid w:val="00D919F7"/>
    <w:rsid w:val="00D934BD"/>
    <w:rsid w:val="00D93D39"/>
    <w:rsid w:val="00D9436F"/>
    <w:rsid w:val="00D96370"/>
    <w:rsid w:val="00D97601"/>
    <w:rsid w:val="00D97781"/>
    <w:rsid w:val="00DA35E0"/>
    <w:rsid w:val="00DA6C7B"/>
    <w:rsid w:val="00DB0E58"/>
    <w:rsid w:val="00DB62C9"/>
    <w:rsid w:val="00DB65C1"/>
    <w:rsid w:val="00DC728F"/>
    <w:rsid w:val="00DD155D"/>
    <w:rsid w:val="00DD3046"/>
    <w:rsid w:val="00DD490A"/>
    <w:rsid w:val="00DD6796"/>
    <w:rsid w:val="00DE4702"/>
    <w:rsid w:val="00DE6367"/>
    <w:rsid w:val="00DE6AED"/>
    <w:rsid w:val="00DE6F17"/>
    <w:rsid w:val="00DF0277"/>
    <w:rsid w:val="00DF1100"/>
    <w:rsid w:val="00DF2FC6"/>
    <w:rsid w:val="00DF733F"/>
    <w:rsid w:val="00DF7DD7"/>
    <w:rsid w:val="00E00DF6"/>
    <w:rsid w:val="00E01123"/>
    <w:rsid w:val="00E01514"/>
    <w:rsid w:val="00E030C3"/>
    <w:rsid w:val="00E04FA1"/>
    <w:rsid w:val="00E060F5"/>
    <w:rsid w:val="00E12287"/>
    <w:rsid w:val="00E12F43"/>
    <w:rsid w:val="00E13B5F"/>
    <w:rsid w:val="00E142D5"/>
    <w:rsid w:val="00E143C2"/>
    <w:rsid w:val="00E17569"/>
    <w:rsid w:val="00E17FD9"/>
    <w:rsid w:val="00E20563"/>
    <w:rsid w:val="00E20AAF"/>
    <w:rsid w:val="00E210D7"/>
    <w:rsid w:val="00E25280"/>
    <w:rsid w:val="00E25BD8"/>
    <w:rsid w:val="00E26A64"/>
    <w:rsid w:val="00E30B03"/>
    <w:rsid w:val="00E30D0A"/>
    <w:rsid w:val="00E30D57"/>
    <w:rsid w:val="00E30F28"/>
    <w:rsid w:val="00E32901"/>
    <w:rsid w:val="00E33012"/>
    <w:rsid w:val="00E34377"/>
    <w:rsid w:val="00E3471D"/>
    <w:rsid w:val="00E40D9E"/>
    <w:rsid w:val="00E413A0"/>
    <w:rsid w:val="00E4385C"/>
    <w:rsid w:val="00E43A76"/>
    <w:rsid w:val="00E473D2"/>
    <w:rsid w:val="00E47B7A"/>
    <w:rsid w:val="00E5047D"/>
    <w:rsid w:val="00E53D28"/>
    <w:rsid w:val="00E5478B"/>
    <w:rsid w:val="00E54BA7"/>
    <w:rsid w:val="00E5657B"/>
    <w:rsid w:val="00E60C21"/>
    <w:rsid w:val="00E65489"/>
    <w:rsid w:val="00E66FA6"/>
    <w:rsid w:val="00E70E86"/>
    <w:rsid w:val="00E753C3"/>
    <w:rsid w:val="00E75A0E"/>
    <w:rsid w:val="00E76659"/>
    <w:rsid w:val="00E776DA"/>
    <w:rsid w:val="00E80666"/>
    <w:rsid w:val="00E8173A"/>
    <w:rsid w:val="00E81D13"/>
    <w:rsid w:val="00E81DB5"/>
    <w:rsid w:val="00E85DB6"/>
    <w:rsid w:val="00E87A58"/>
    <w:rsid w:val="00E92CAC"/>
    <w:rsid w:val="00E935B5"/>
    <w:rsid w:val="00E95610"/>
    <w:rsid w:val="00EA0723"/>
    <w:rsid w:val="00EA0D56"/>
    <w:rsid w:val="00EA1368"/>
    <w:rsid w:val="00EA1C70"/>
    <w:rsid w:val="00EA3841"/>
    <w:rsid w:val="00EA3AE4"/>
    <w:rsid w:val="00EA58C8"/>
    <w:rsid w:val="00EA5F32"/>
    <w:rsid w:val="00EB039C"/>
    <w:rsid w:val="00EB1BE4"/>
    <w:rsid w:val="00EB457A"/>
    <w:rsid w:val="00EB6388"/>
    <w:rsid w:val="00EB6D32"/>
    <w:rsid w:val="00EC0585"/>
    <w:rsid w:val="00EC1234"/>
    <w:rsid w:val="00EC1CF3"/>
    <w:rsid w:val="00EC311F"/>
    <w:rsid w:val="00EC4709"/>
    <w:rsid w:val="00EC4C99"/>
    <w:rsid w:val="00ED33E2"/>
    <w:rsid w:val="00ED7DDD"/>
    <w:rsid w:val="00EE034F"/>
    <w:rsid w:val="00EE1038"/>
    <w:rsid w:val="00EE18F2"/>
    <w:rsid w:val="00EE2F64"/>
    <w:rsid w:val="00EE42D4"/>
    <w:rsid w:val="00EE5E25"/>
    <w:rsid w:val="00EF0C0E"/>
    <w:rsid w:val="00EF2D30"/>
    <w:rsid w:val="00EF3A60"/>
    <w:rsid w:val="00EF4359"/>
    <w:rsid w:val="00EF52E9"/>
    <w:rsid w:val="00EF7D91"/>
    <w:rsid w:val="00F00534"/>
    <w:rsid w:val="00F023FD"/>
    <w:rsid w:val="00F0356B"/>
    <w:rsid w:val="00F11842"/>
    <w:rsid w:val="00F132BC"/>
    <w:rsid w:val="00F14E7C"/>
    <w:rsid w:val="00F15F40"/>
    <w:rsid w:val="00F17D59"/>
    <w:rsid w:val="00F17F3B"/>
    <w:rsid w:val="00F2145B"/>
    <w:rsid w:val="00F21740"/>
    <w:rsid w:val="00F21CC8"/>
    <w:rsid w:val="00F21F6C"/>
    <w:rsid w:val="00F25A04"/>
    <w:rsid w:val="00F26FB9"/>
    <w:rsid w:val="00F27338"/>
    <w:rsid w:val="00F306AC"/>
    <w:rsid w:val="00F30C33"/>
    <w:rsid w:val="00F32A56"/>
    <w:rsid w:val="00F33990"/>
    <w:rsid w:val="00F34122"/>
    <w:rsid w:val="00F344B1"/>
    <w:rsid w:val="00F3459C"/>
    <w:rsid w:val="00F448B3"/>
    <w:rsid w:val="00F468C8"/>
    <w:rsid w:val="00F46DD3"/>
    <w:rsid w:val="00F471EF"/>
    <w:rsid w:val="00F51205"/>
    <w:rsid w:val="00F52499"/>
    <w:rsid w:val="00F5502B"/>
    <w:rsid w:val="00F56856"/>
    <w:rsid w:val="00F56CED"/>
    <w:rsid w:val="00F57536"/>
    <w:rsid w:val="00F578B7"/>
    <w:rsid w:val="00F6119D"/>
    <w:rsid w:val="00F6215A"/>
    <w:rsid w:val="00F62185"/>
    <w:rsid w:val="00F6353C"/>
    <w:rsid w:val="00F63F88"/>
    <w:rsid w:val="00F6431D"/>
    <w:rsid w:val="00F645B0"/>
    <w:rsid w:val="00F65235"/>
    <w:rsid w:val="00F65E62"/>
    <w:rsid w:val="00F701AA"/>
    <w:rsid w:val="00F7059E"/>
    <w:rsid w:val="00F7070A"/>
    <w:rsid w:val="00F71352"/>
    <w:rsid w:val="00F719CF"/>
    <w:rsid w:val="00F72524"/>
    <w:rsid w:val="00F72E47"/>
    <w:rsid w:val="00F7532E"/>
    <w:rsid w:val="00F76788"/>
    <w:rsid w:val="00F76813"/>
    <w:rsid w:val="00F77B0D"/>
    <w:rsid w:val="00F77C1D"/>
    <w:rsid w:val="00F81687"/>
    <w:rsid w:val="00F81809"/>
    <w:rsid w:val="00F83E1B"/>
    <w:rsid w:val="00F84839"/>
    <w:rsid w:val="00F860D2"/>
    <w:rsid w:val="00F86DE8"/>
    <w:rsid w:val="00F9227B"/>
    <w:rsid w:val="00F93104"/>
    <w:rsid w:val="00F933EE"/>
    <w:rsid w:val="00F95E18"/>
    <w:rsid w:val="00FA3106"/>
    <w:rsid w:val="00FA41C5"/>
    <w:rsid w:val="00FA50A3"/>
    <w:rsid w:val="00FA5361"/>
    <w:rsid w:val="00FA55CB"/>
    <w:rsid w:val="00FA5845"/>
    <w:rsid w:val="00FA5EC2"/>
    <w:rsid w:val="00FA6191"/>
    <w:rsid w:val="00FA65A4"/>
    <w:rsid w:val="00FA7108"/>
    <w:rsid w:val="00FA7720"/>
    <w:rsid w:val="00FB09A4"/>
    <w:rsid w:val="00FB1582"/>
    <w:rsid w:val="00FB3862"/>
    <w:rsid w:val="00FB5AA4"/>
    <w:rsid w:val="00FB797E"/>
    <w:rsid w:val="00FC1AD5"/>
    <w:rsid w:val="00FC4885"/>
    <w:rsid w:val="00FC5A8C"/>
    <w:rsid w:val="00FC6112"/>
    <w:rsid w:val="00FC7411"/>
    <w:rsid w:val="00FD0227"/>
    <w:rsid w:val="00FD1ECC"/>
    <w:rsid w:val="00FD2E4E"/>
    <w:rsid w:val="00FD32B5"/>
    <w:rsid w:val="00FD3979"/>
    <w:rsid w:val="00FD5958"/>
    <w:rsid w:val="00FE1129"/>
    <w:rsid w:val="00FE1E41"/>
    <w:rsid w:val="00FE618B"/>
    <w:rsid w:val="00FE74B8"/>
    <w:rsid w:val="00FF0807"/>
    <w:rsid w:val="00FF20D9"/>
    <w:rsid w:val="00FF49D5"/>
    <w:rsid w:val="00FF50BA"/>
    <w:rsid w:val="00FF7E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50BD6"/>
    <w:rPr>
      <w:rFonts w:ascii="Times New Roman" w:hAnsi="Times New Roman"/>
      <w:sz w:val="28"/>
      <w:szCs w:val="28"/>
    </w:rPr>
  </w:style>
  <w:style w:type="paragraph" w:styleId="Heading1">
    <w:name w:val="heading 1"/>
    <w:basedOn w:val="Normal"/>
    <w:next w:val="Normal"/>
    <w:link w:val="Heading1Char"/>
    <w:uiPriority w:val="99"/>
    <w:qFormat/>
    <w:rsid w:val="00550BD6"/>
    <w:pPr>
      <w:keepNext/>
      <w:spacing w:before="240" w:after="60"/>
      <w:outlineLvl w:val="0"/>
    </w:pPr>
    <w:rPr>
      <w:rFonts w:ascii="Cambria" w:hAnsi="Cambria" w:cs="Cambria"/>
      <w:b/>
      <w:bCs/>
      <w:kern w:val="32"/>
      <w:sz w:val="32"/>
      <w:szCs w:val="32"/>
    </w:rPr>
  </w:style>
  <w:style w:type="paragraph" w:styleId="Heading2">
    <w:name w:val="heading 2"/>
    <w:aliases w:val="Char"/>
    <w:basedOn w:val="Normal"/>
    <w:next w:val="Normal"/>
    <w:link w:val="Heading2Char1"/>
    <w:autoRedefine/>
    <w:uiPriority w:val="99"/>
    <w:qFormat/>
    <w:rsid w:val="0032125E"/>
    <w:pPr>
      <w:spacing w:after="160" w:line="240" w:lineRule="exact"/>
      <w:outlineLvl w:val="1"/>
    </w:pPr>
    <w:rPr>
      <w:rFonts w:ascii=".VnTime" w:hAnsi=".VnTime" w:cs=".VnTime"/>
      <w:i/>
      <w:iCs/>
      <w:sz w:val="20"/>
      <w:szCs w:val="20"/>
    </w:rPr>
  </w:style>
  <w:style w:type="paragraph" w:styleId="Heading3">
    <w:name w:val="heading 3"/>
    <w:aliases w:val="Char Char2"/>
    <w:basedOn w:val="Normal"/>
    <w:next w:val="Normal"/>
    <w:link w:val="Heading3Char1"/>
    <w:uiPriority w:val="99"/>
    <w:qFormat/>
    <w:rsid w:val="00550BD6"/>
    <w:pPr>
      <w:keepNext/>
      <w:jc w:val="center"/>
      <w:outlineLvl w:val="2"/>
    </w:pPr>
    <w:rPr>
      <w:color w:val="000000"/>
      <w:sz w:val="24"/>
      <w:szCs w:val="24"/>
    </w:rPr>
  </w:style>
  <w:style w:type="paragraph" w:styleId="Heading4">
    <w:name w:val="heading 4"/>
    <w:basedOn w:val="Normal"/>
    <w:next w:val="Normal"/>
    <w:link w:val="Heading4Char"/>
    <w:uiPriority w:val="99"/>
    <w:qFormat/>
    <w:rsid w:val="00550BD6"/>
    <w:pPr>
      <w:keepNext/>
      <w:spacing w:before="40" w:after="40" w:line="264" w:lineRule="auto"/>
      <w:jc w:val="both"/>
      <w:outlineLvl w:val="3"/>
    </w:pPr>
    <w:rPr>
      <w:b/>
      <w:bCs/>
    </w:rPr>
  </w:style>
  <w:style w:type="paragraph" w:styleId="Heading5">
    <w:name w:val="heading 5"/>
    <w:basedOn w:val="Normal"/>
    <w:next w:val="Normal"/>
    <w:link w:val="Heading5Char"/>
    <w:uiPriority w:val="99"/>
    <w:qFormat/>
    <w:rsid w:val="00550BD6"/>
    <w:pPr>
      <w:keepNext/>
      <w:ind w:firstLine="567"/>
      <w:jc w:val="center"/>
      <w:outlineLvl w:val="4"/>
    </w:pPr>
    <w:rPr>
      <w:rFonts w:ascii=".VnTime" w:hAnsi=".VnTime" w:cs=".VnTime"/>
      <w:i/>
      <w:iCs/>
      <w:color w:val="000000"/>
      <w:sz w:val="24"/>
      <w:szCs w:val="24"/>
    </w:rPr>
  </w:style>
  <w:style w:type="paragraph" w:styleId="Heading9">
    <w:name w:val="heading 9"/>
    <w:basedOn w:val="Normal"/>
    <w:next w:val="Normal"/>
    <w:link w:val="Heading9Char"/>
    <w:uiPriority w:val="99"/>
    <w:qFormat/>
    <w:rsid w:val="00550BD6"/>
    <w:pPr>
      <w:keepNext/>
      <w:spacing w:before="40" w:after="40"/>
      <w:jc w:val="center"/>
      <w:outlineLvl w:val="8"/>
    </w:pPr>
    <w:rPr>
      <w:rFonts w:ascii=".VnTimeH" w:hAnsi=".VnTimeH" w:cs=".VnTimeH"/>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BD6"/>
    <w:rPr>
      <w:rFonts w:ascii="Cambria" w:hAnsi="Cambria" w:cs="Cambria"/>
      <w:b/>
      <w:bCs/>
      <w:kern w:val="32"/>
      <w:sz w:val="32"/>
      <w:szCs w:val="32"/>
    </w:rPr>
  </w:style>
  <w:style w:type="character" w:customStyle="1" w:styleId="Heading2Char">
    <w:name w:val="Heading 2 Char"/>
    <w:aliases w:val="Char Char"/>
    <w:uiPriority w:val="99"/>
    <w:semiHidden/>
    <w:locked/>
    <w:rsid w:val="00464F8B"/>
    <w:rPr>
      <w:rFonts w:ascii="Cambria" w:hAnsi="Cambria" w:cs="Cambria"/>
      <w:b/>
      <w:bCs/>
      <w:i/>
      <w:iCs/>
      <w:sz w:val="28"/>
      <w:szCs w:val="28"/>
    </w:rPr>
  </w:style>
  <w:style w:type="character" w:customStyle="1" w:styleId="Heading3Char">
    <w:name w:val="Heading 3 Char"/>
    <w:aliases w:val="Char Char2 Char"/>
    <w:uiPriority w:val="9"/>
    <w:semiHidden/>
    <w:rsid w:val="00586D17"/>
    <w:rPr>
      <w:rFonts w:ascii="Cambria" w:eastAsia="Times New Roman" w:hAnsi="Cambria" w:cs="Times New Roman"/>
      <w:b/>
      <w:bCs/>
      <w:sz w:val="26"/>
      <w:szCs w:val="26"/>
    </w:rPr>
  </w:style>
  <w:style w:type="character" w:customStyle="1" w:styleId="Heading4Char">
    <w:name w:val="Heading 4 Char"/>
    <w:link w:val="Heading4"/>
    <w:uiPriority w:val="99"/>
    <w:locked/>
    <w:rsid w:val="00550BD6"/>
    <w:rPr>
      <w:rFonts w:ascii="Times New Roman" w:hAnsi="Times New Roman" w:cs="Times New Roman"/>
      <w:b/>
      <w:bCs/>
      <w:sz w:val="28"/>
      <w:szCs w:val="28"/>
    </w:rPr>
  </w:style>
  <w:style w:type="character" w:customStyle="1" w:styleId="Heading5Char">
    <w:name w:val="Heading 5 Char"/>
    <w:link w:val="Heading5"/>
    <w:uiPriority w:val="99"/>
    <w:locked/>
    <w:rsid w:val="00550BD6"/>
    <w:rPr>
      <w:rFonts w:ascii=".VnTime" w:hAnsi=".VnTime" w:cs=".VnTime"/>
      <w:i/>
      <w:iCs/>
      <w:color w:val="000000"/>
      <w:sz w:val="24"/>
      <w:szCs w:val="24"/>
    </w:rPr>
  </w:style>
  <w:style w:type="character" w:customStyle="1" w:styleId="Heading9Char">
    <w:name w:val="Heading 9 Char"/>
    <w:link w:val="Heading9"/>
    <w:uiPriority w:val="99"/>
    <w:locked/>
    <w:rsid w:val="00550BD6"/>
    <w:rPr>
      <w:rFonts w:ascii=".VnTimeH" w:hAnsi=".VnTimeH" w:cs=".VnTimeH"/>
      <w:b/>
      <w:bCs/>
      <w:sz w:val="20"/>
      <w:szCs w:val="20"/>
    </w:rPr>
  </w:style>
  <w:style w:type="character" w:customStyle="1" w:styleId="Heading3Char2">
    <w:name w:val="Heading 3 Char2"/>
    <w:aliases w:val="Char Char Char"/>
    <w:uiPriority w:val="99"/>
    <w:semiHidden/>
    <w:locked/>
    <w:rsid w:val="00464F8B"/>
    <w:rPr>
      <w:rFonts w:ascii="Cambria" w:hAnsi="Cambria" w:cs="Cambria"/>
      <w:b/>
      <w:bCs/>
      <w:sz w:val="26"/>
      <w:szCs w:val="26"/>
    </w:rPr>
  </w:style>
  <w:style w:type="paragraph" w:styleId="BalloonText">
    <w:name w:val="Balloon Text"/>
    <w:basedOn w:val="Normal"/>
    <w:link w:val="BalloonTextChar"/>
    <w:uiPriority w:val="99"/>
    <w:semiHidden/>
    <w:rsid w:val="00550BD6"/>
    <w:rPr>
      <w:rFonts w:ascii="Tahoma" w:hAnsi="Tahoma" w:cs="Tahoma"/>
      <w:sz w:val="16"/>
      <w:szCs w:val="16"/>
    </w:rPr>
  </w:style>
  <w:style w:type="character" w:customStyle="1" w:styleId="BalloonTextChar">
    <w:name w:val="Balloon Text Char"/>
    <w:link w:val="BalloonText"/>
    <w:uiPriority w:val="99"/>
    <w:locked/>
    <w:rsid w:val="00550BD6"/>
    <w:rPr>
      <w:rFonts w:ascii="Tahoma" w:hAnsi="Tahoma" w:cs="Tahoma"/>
      <w:sz w:val="16"/>
      <w:szCs w:val="16"/>
    </w:rPr>
  </w:style>
  <w:style w:type="character" w:customStyle="1" w:styleId="Heading2Char1">
    <w:name w:val="Heading 2 Char1"/>
    <w:aliases w:val="Char Char1"/>
    <w:link w:val="Heading2"/>
    <w:uiPriority w:val="99"/>
    <w:locked/>
    <w:rsid w:val="00550BD6"/>
    <w:rPr>
      <w:rFonts w:ascii=".VnTime" w:hAnsi=".VnTime" w:cs=".VnTime"/>
      <w:i/>
      <w:iCs/>
      <w:sz w:val="20"/>
      <w:szCs w:val="20"/>
    </w:rPr>
  </w:style>
  <w:style w:type="character" w:customStyle="1" w:styleId="Heading3Char1">
    <w:name w:val="Heading 3 Char1"/>
    <w:aliases w:val="Char Char2 Char1"/>
    <w:link w:val="Heading3"/>
    <w:uiPriority w:val="99"/>
    <w:locked/>
    <w:rsid w:val="00550BD6"/>
    <w:rPr>
      <w:rFonts w:ascii="Times New Roman" w:hAnsi="Times New Roman" w:cs="Times New Roman"/>
      <w:color w:val="000000"/>
      <w:sz w:val="24"/>
      <w:szCs w:val="24"/>
    </w:rPr>
  </w:style>
  <w:style w:type="paragraph" w:styleId="Footer">
    <w:name w:val="footer"/>
    <w:basedOn w:val="Normal"/>
    <w:link w:val="FooterChar"/>
    <w:uiPriority w:val="99"/>
    <w:rsid w:val="00550BD6"/>
    <w:pPr>
      <w:tabs>
        <w:tab w:val="center" w:pos="4153"/>
        <w:tab w:val="right" w:pos="8306"/>
      </w:tabs>
    </w:pPr>
    <w:rPr>
      <w:sz w:val="24"/>
      <w:szCs w:val="24"/>
    </w:rPr>
  </w:style>
  <w:style w:type="character" w:customStyle="1" w:styleId="FooterChar">
    <w:name w:val="Footer Char"/>
    <w:link w:val="Footer"/>
    <w:uiPriority w:val="99"/>
    <w:locked/>
    <w:rsid w:val="00550BD6"/>
    <w:rPr>
      <w:rFonts w:ascii="Times New Roman" w:hAnsi="Times New Roman" w:cs="Times New Roman"/>
      <w:sz w:val="24"/>
      <w:szCs w:val="24"/>
    </w:rPr>
  </w:style>
  <w:style w:type="character" w:styleId="PageNumber">
    <w:name w:val="page number"/>
    <w:basedOn w:val="DefaultParagraphFont"/>
    <w:uiPriority w:val="99"/>
    <w:rsid w:val="00550BD6"/>
  </w:style>
  <w:style w:type="paragraph" w:styleId="BodyTextIndent">
    <w:name w:val="Body Text Indent"/>
    <w:basedOn w:val="Normal"/>
    <w:link w:val="BodyTextIndentChar"/>
    <w:uiPriority w:val="99"/>
    <w:rsid w:val="00550BD6"/>
    <w:pPr>
      <w:spacing w:beforeLines="60" w:line="264" w:lineRule="auto"/>
      <w:ind w:firstLine="839"/>
      <w:jc w:val="both"/>
    </w:pPr>
    <w:rPr>
      <w:rFonts w:ascii=".VnTimeH" w:hAnsi=".VnTimeH" w:cs=".VnTimeH"/>
      <w:b/>
      <w:bCs/>
      <w:sz w:val="20"/>
      <w:szCs w:val="20"/>
    </w:rPr>
  </w:style>
  <w:style w:type="character" w:customStyle="1" w:styleId="BodyTextIndentChar">
    <w:name w:val="Body Text Indent Char"/>
    <w:link w:val="BodyTextIndent"/>
    <w:uiPriority w:val="99"/>
    <w:locked/>
    <w:rsid w:val="00550BD6"/>
    <w:rPr>
      <w:rFonts w:ascii=".VnTimeH" w:hAnsi=".VnTimeH" w:cs=".VnTimeH"/>
      <w:b/>
      <w:bCs/>
      <w:sz w:val="20"/>
      <w:szCs w:val="20"/>
    </w:rPr>
  </w:style>
  <w:style w:type="character" w:styleId="FootnoteReference">
    <w:name w:val="footnote reference"/>
    <w:uiPriority w:val="99"/>
    <w:semiHidden/>
    <w:rsid w:val="00550BD6"/>
    <w:rPr>
      <w:vertAlign w:val="superscript"/>
    </w:rPr>
  </w:style>
  <w:style w:type="paragraph" w:styleId="FootnoteText">
    <w:name w:val="footnote text"/>
    <w:basedOn w:val="Normal"/>
    <w:link w:val="FootnoteTextChar"/>
    <w:uiPriority w:val="99"/>
    <w:semiHidden/>
    <w:rsid w:val="00550BD6"/>
    <w:rPr>
      <w:sz w:val="20"/>
      <w:szCs w:val="20"/>
    </w:rPr>
  </w:style>
  <w:style w:type="character" w:customStyle="1" w:styleId="FootnoteTextChar">
    <w:name w:val="Footnote Text Char"/>
    <w:link w:val="FootnoteText"/>
    <w:uiPriority w:val="99"/>
    <w:locked/>
    <w:rsid w:val="00550BD6"/>
    <w:rPr>
      <w:rFonts w:ascii="Times New Roman" w:hAnsi="Times New Roman" w:cs="Times New Roman"/>
      <w:sz w:val="20"/>
      <w:szCs w:val="20"/>
    </w:rPr>
  </w:style>
  <w:style w:type="character" w:customStyle="1" w:styleId="BodyTextIndent3Char">
    <w:name w:val="Body Text Indent 3 Char"/>
    <w:uiPriority w:val="99"/>
    <w:locked/>
    <w:rsid w:val="00550BD6"/>
    <w:rPr>
      <w:rFonts w:ascii=".VnTime" w:hAnsi=".VnTime" w:cs=".VnTime"/>
      <w:sz w:val="20"/>
      <w:szCs w:val="20"/>
    </w:rPr>
  </w:style>
  <w:style w:type="paragraph" w:styleId="BodyTextIndent3">
    <w:name w:val="Body Text Indent 3"/>
    <w:basedOn w:val="Normal"/>
    <w:link w:val="BodyTextIndent3Char1"/>
    <w:uiPriority w:val="99"/>
    <w:rsid w:val="00550BD6"/>
    <w:pPr>
      <w:ind w:firstLine="720"/>
      <w:jc w:val="both"/>
    </w:pPr>
    <w:rPr>
      <w:rFonts w:ascii=".VnTime" w:hAnsi=".VnTime" w:cs=".VnTime"/>
      <w:sz w:val="20"/>
      <w:szCs w:val="20"/>
    </w:rPr>
  </w:style>
  <w:style w:type="character" w:customStyle="1" w:styleId="BodyTextIndent3Char1">
    <w:name w:val="Body Text Indent 3 Char1"/>
    <w:link w:val="BodyTextIndent3"/>
    <w:uiPriority w:val="99"/>
    <w:semiHidden/>
    <w:locked/>
    <w:rsid w:val="00464F8B"/>
    <w:rPr>
      <w:rFonts w:ascii="Times New Roman" w:hAnsi="Times New Roman" w:cs="Times New Roman"/>
      <w:sz w:val="16"/>
      <w:szCs w:val="16"/>
    </w:rPr>
  </w:style>
  <w:style w:type="character" w:customStyle="1" w:styleId="BodyTextIndent2Char">
    <w:name w:val="Body Text Indent 2 Char"/>
    <w:uiPriority w:val="99"/>
    <w:locked/>
    <w:rsid w:val="00550BD6"/>
    <w:rPr>
      <w:rFonts w:ascii=".VnTime" w:hAnsi=".VnTime" w:cs=".VnTime"/>
      <w:sz w:val="20"/>
      <w:szCs w:val="20"/>
    </w:rPr>
  </w:style>
  <w:style w:type="paragraph" w:styleId="BodyTextIndent2">
    <w:name w:val="Body Text Indent 2"/>
    <w:basedOn w:val="Normal"/>
    <w:link w:val="BodyTextIndent2Char1"/>
    <w:uiPriority w:val="99"/>
    <w:rsid w:val="00550BD6"/>
    <w:pPr>
      <w:ind w:firstLine="720"/>
      <w:jc w:val="both"/>
    </w:pPr>
    <w:rPr>
      <w:rFonts w:ascii=".VnTime" w:hAnsi=".VnTime" w:cs=".VnTime"/>
      <w:sz w:val="20"/>
      <w:szCs w:val="20"/>
    </w:rPr>
  </w:style>
  <w:style w:type="character" w:customStyle="1" w:styleId="BodyTextIndent2Char1">
    <w:name w:val="Body Text Indent 2 Char1"/>
    <w:link w:val="BodyTextIndent2"/>
    <w:uiPriority w:val="99"/>
    <w:semiHidden/>
    <w:locked/>
    <w:rsid w:val="00464F8B"/>
    <w:rPr>
      <w:rFonts w:ascii="Times New Roman" w:hAnsi="Times New Roman" w:cs="Times New Roman"/>
      <w:sz w:val="28"/>
      <w:szCs w:val="28"/>
    </w:rPr>
  </w:style>
  <w:style w:type="paragraph" w:styleId="BodyText">
    <w:name w:val="Body Text"/>
    <w:basedOn w:val="Normal"/>
    <w:link w:val="BodyTextChar"/>
    <w:uiPriority w:val="99"/>
    <w:rsid w:val="00550BD6"/>
    <w:pPr>
      <w:jc w:val="both"/>
    </w:pPr>
    <w:rPr>
      <w:sz w:val="24"/>
      <w:szCs w:val="24"/>
    </w:rPr>
  </w:style>
  <w:style w:type="character" w:customStyle="1" w:styleId="BodyTextChar">
    <w:name w:val="Body Text Char"/>
    <w:link w:val="BodyText"/>
    <w:uiPriority w:val="99"/>
    <w:locked/>
    <w:rsid w:val="00550BD6"/>
    <w:rPr>
      <w:rFonts w:ascii="Times New Roman" w:hAnsi="Times New Roman" w:cs="Times New Roman"/>
      <w:sz w:val="24"/>
      <w:szCs w:val="24"/>
    </w:rPr>
  </w:style>
  <w:style w:type="character" w:customStyle="1" w:styleId="HeaderChar">
    <w:name w:val="Header Char"/>
    <w:uiPriority w:val="99"/>
    <w:locked/>
    <w:rsid w:val="00550BD6"/>
    <w:rPr>
      <w:rFonts w:ascii="Times New Roman" w:hAnsi="Times New Roman" w:cs="Times New Roman"/>
      <w:sz w:val="24"/>
      <w:szCs w:val="24"/>
    </w:rPr>
  </w:style>
  <w:style w:type="paragraph" w:styleId="Header">
    <w:name w:val="header"/>
    <w:basedOn w:val="Normal"/>
    <w:link w:val="HeaderChar1"/>
    <w:uiPriority w:val="99"/>
    <w:rsid w:val="00550BD6"/>
    <w:pPr>
      <w:tabs>
        <w:tab w:val="center" w:pos="4320"/>
        <w:tab w:val="right" w:pos="8640"/>
      </w:tabs>
    </w:pPr>
    <w:rPr>
      <w:sz w:val="24"/>
      <w:szCs w:val="24"/>
    </w:rPr>
  </w:style>
  <w:style w:type="character" w:customStyle="1" w:styleId="HeaderChar1">
    <w:name w:val="Header Char1"/>
    <w:link w:val="Header"/>
    <w:uiPriority w:val="99"/>
    <w:semiHidden/>
    <w:locked/>
    <w:rsid w:val="00464F8B"/>
    <w:rPr>
      <w:rFonts w:ascii="Times New Roman" w:hAnsi="Times New Roman" w:cs="Times New Roman"/>
      <w:sz w:val="28"/>
      <w:szCs w:val="28"/>
    </w:rPr>
  </w:style>
  <w:style w:type="paragraph" w:styleId="NormalWeb">
    <w:name w:val="Normal (Web)"/>
    <w:basedOn w:val="Normal"/>
    <w:link w:val="NormalWebChar"/>
    <w:uiPriority w:val="99"/>
    <w:rsid w:val="00550BD6"/>
    <w:pPr>
      <w:spacing w:before="100" w:beforeAutospacing="1" w:after="100" w:afterAutospacing="1"/>
    </w:pPr>
    <w:rPr>
      <w:sz w:val="24"/>
      <w:szCs w:val="24"/>
    </w:rPr>
  </w:style>
  <w:style w:type="character" w:customStyle="1" w:styleId="NormalWebChar">
    <w:name w:val="Normal (Web) Char"/>
    <w:link w:val="NormalWeb"/>
    <w:uiPriority w:val="99"/>
    <w:locked/>
    <w:rsid w:val="00550BD6"/>
    <w:rPr>
      <w:rFonts w:ascii="Times New Roman" w:hAnsi="Times New Roman" w:cs="Times New Roman"/>
      <w:sz w:val="24"/>
      <w:szCs w:val="24"/>
    </w:rPr>
  </w:style>
  <w:style w:type="character" w:styleId="Strong">
    <w:name w:val="Strong"/>
    <w:uiPriority w:val="99"/>
    <w:qFormat/>
    <w:rsid w:val="00550BD6"/>
    <w:rPr>
      <w:b/>
      <w:bCs/>
    </w:rPr>
  </w:style>
  <w:style w:type="character" w:styleId="Hyperlink">
    <w:name w:val="Hyperlink"/>
    <w:uiPriority w:val="99"/>
    <w:rsid w:val="00550BD6"/>
    <w:rPr>
      <w:color w:val="0000FF"/>
      <w:u w:val="none"/>
      <w:effect w:val="none"/>
    </w:rPr>
  </w:style>
  <w:style w:type="paragraph" w:customStyle="1" w:styleId="CharCharChar1Char">
    <w:name w:val="Char Char Char1 Char"/>
    <w:autoRedefine/>
    <w:uiPriority w:val="99"/>
    <w:rsid w:val="00550BD6"/>
    <w:pPr>
      <w:tabs>
        <w:tab w:val="left" w:pos="1152"/>
      </w:tabs>
      <w:spacing w:before="120" w:after="120" w:line="312" w:lineRule="auto"/>
    </w:pPr>
    <w:rPr>
      <w:rFonts w:ascii="Arial" w:hAnsi="Arial" w:cs="Arial"/>
      <w:sz w:val="26"/>
      <w:szCs w:val="26"/>
    </w:rPr>
  </w:style>
  <w:style w:type="paragraph" w:customStyle="1" w:styleId="CharCharCharCharChar2Char">
    <w:name w:val="Char Char Char Char Char2 Char"/>
    <w:autoRedefine/>
    <w:uiPriority w:val="99"/>
    <w:rsid w:val="00550BD6"/>
    <w:pPr>
      <w:tabs>
        <w:tab w:val="left" w:pos="1152"/>
      </w:tabs>
      <w:spacing w:before="120" w:after="120" w:line="312" w:lineRule="auto"/>
    </w:pPr>
    <w:rPr>
      <w:rFonts w:ascii="Arial" w:hAnsi="Arial" w:cs="Arial"/>
      <w:sz w:val="26"/>
      <w:szCs w:val="26"/>
    </w:rPr>
  </w:style>
  <w:style w:type="paragraph" w:customStyle="1" w:styleId="CharCharCharCharChar2CharCharCharChar">
    <w:name w:val="Char Char Char Char Char2 Char Char Char Char"/>
    <w:autoRedefine/>
    <w:uiPriority w:val="99"/>
    <w:rsid w:val="00550BD6"/>
    <w:pPr>
      <w:tabs>
        <w:tab w:val="left" w:pos="1152"/>
      </w:tabs>
      <w:spacing w:before="120" w:after="120" w:line="312" w:lineRule="auto"/>
    </w:pPr>
    <w:rPr>
      <w:rFonts w:ascii="Arial" w:hAnsi="Arial" w:cs="Arial"/>
      <w:sz w:val="26"/>
      <w:szCs w:val="26"/>
    </w:rPr>
  </w:style>
  <w:style w:type="character" w:styleId="Emphasis">
    <w:name w:val="Emphasis"/>
    <w:uiPriority w:val="20"/>
    <w:qFormat/>
    <w:rsid w:val="00550BD6"/>
    <w:rPr>
      <w:i/>
      <w:iCs/>
    </w:rPr>
  </w:style>
  <w:style w:type="paragraph" w:styleId="ListBullet">
    <w:name w:val="List Bullet"/>
    <w:basedOn w:val="Normal"/>
    <w:autoRedefine/>
    <w:uiPriority w:val="99"/>
    <w:rsid w:val="00550BD6"/>
    <w:pPr>
      <w:jc w:val="both"/>
    </w:pPr>
    <w:rPr>
      <w:lang w:val="nb-NO"/>
    </w:rPr>
  </w:style>
  <w:style w:type="paragraph" w:customStyle="1" w:styleId="DefaultParagraphFontParaCharCharCharCharChar">
    <w:name w:val="Default Paragraph Font Para Char Char Char Char Char"/>
    <w:autoRedefine/>
    <w:uiPriority w:val="99"/>
    <w:rsid w:val="00550BD6"/>
    <w:pPr>
      <w:tabs>
        <w:tab w:val="left" w:pos="1152"/>
      </w:tabs>
      <w:spacing w:before="120" w:after="120" w:line="312" w:lineRule="auto"/>
    </w:pPr>
    <w:rPr>
      <w:rFonts w:ascii="Arial" w:hAnsi="Arial" w:cs="Arial"/>
      <w:sz w:val="26"/>
      <w:szCs w:val="26"/>
    </w:rPr>
  </w:style>
  <w:style w:type="character" w:customStyle="1" w:styleId="BodyText2Char">
    <w:name w:val="Body Text 2 Char"/>
    <w:uiPriority w:val="99"/>
    <w:locked/>
    <w:rsid w:val="00550BD6"/>
    <w:rPr>
      <w:rFonts w:ascii="Times New Roman" w:hAnsi="Times New Roman" w:cs="Times New Roman"/>
      <w:sz w:val="24"/>
      <w:szCs w:val="24"/>
    </w:rPr>
  </w:style>
  <w:style w:type="paragraph" w:styleId="BodyText2">
    <w:name w:val="Body Text 2"/>
    <w:basedOn w:val="Normal"/>
    <w:link w:val="BodyText2Char1"/>
    <w:uiPriority w:val="99"/>
    <w:rsid w:val="00550BD6"/>
    <w:pPr>
      <w:spacing w:after="120" w:line="480" w:lineRule="auto"/>
    </w:pPr>
    <w:rPr>
      <w:sz w:val="24"/>
      <w:szCs w:val="24"/>
    </w:rPr>
  </w:style>
  <w:style w:type="character" w:customStyle="1" w:styleId="BodyText2Char1">
    <w:name w:val="Body Text 2 Char1"/>
    <w:link w:val="BodyText2"/>
    <w:uiPriority w:val="99"/>
    <w:semiHidden/>
    <w:locked/>
    <w:rsid w:val="00464F8B"/>
    <w:rPr>
      <w:rFonts w:ascii="Times New Roman" w:hAnsi="Times New Roman" w:cs="Times New Roman"/>
      <w:sz w:val="28"/>
      <w:szCs w:val="28"/>
    </w:rPr>
  </w:style>
  <w:style w:type="paragraph" w:customStyle="1" w:styleId="CharChar11">
    <w:name w:val="Char Char11"/>
    <w:autoRedefine/>
    <w:uiPriority w:val="99"/>
    <w:rsid w:val="00550BD6"/>
    <w:pPr>
      <w:tabs>
        <w:tab w:val="left" w:pos="1152"/>
      </w:tabs>
      <w:spacing w:before="120" w:after="120" w:line="312" w:lineRule="auto"/>
    </w:pPr>
    <w:rPr>
      <w:rFonts w:ascii="Arial" w:hAnsi="Arial" w:cs="Arial"/>
      <w:sz w:val="26"/>
      <w:szCs w:val="26"/>
    </w:rPr>
  </w:style>
  <w:style w:type="paragraph" w:customStyle="1" w:styleId="Char1">
    <w:name w:val="Char1"/>
    <w:autoRedefine/>
    <w:uiPriority w:val="99"/>
    <w:rsid w:val="00550BD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
    <w:name w:val="Char Char Char Char Char Char Char Char Char Char Char Char Char Char Char Char"/>
    <w:autoRedefine/>
    <w:uiPriority w:val="99"/>
    <w:rsid w:val="00550BD6"/>
    <w:pPr>
      <w:tabs>
        <w:tab w:val="left" w:pos="1152"/>
      </w:tabs>
      <w:spacing w:before="120" w:after="120" w:line="312" w:lineRule="auto"/>
    </w:pPr>
    <w:rPr>
      <w:rFonts w:ascii="Arial" w:hAnsi="Arial" w:cs="Arial"/>
      <w:sz w:val="26"/>
      <w:szCs w:val="26"/>
    </w:rPr>
  </w:style>
  <w:style w:type="character" w:customStyle="1" w:styleId="highlightedsearchterm">
    <w:name w:val="highlightedsearchterm"/>
    <w:uiPriority w:val="99"/>
    <w:rsid w:val="00550BD6"/>
  </w:style>
  <w:style w:type="character" w:customStyle="1" w:styleId="BodyText3Char">
    <w:name w:val="Body Text 3 Char"/>
    <w:uiPriority w:val="99"/>
    <w:locked/>
    <w:rsid w:val="00550BD6"/>
    <w:rPr>
      <w:rFonts w:ascii=".VnTime" w:hAnsi=".VnTime" w:cs=".VnTime"/>
      <w:sz w:val="20"/>
      <w:szCs w:val="20"/>
      <w:lang w:val="fr-FR"/>
    </w:rPr>
  </w:style>
  <w:style w:type="paragraph" w:styleId="BodyText3">
    <w:name w:val="Body Text 3"/>
    <w:basedOn w:val="Normal"/>
    <w:link w:val="BodyText3Char1"/>
    <w:uiPriority w:val="99"/>
    <w:rsid w:val="00550BD6"/>
    <w:pPr>
      <w:spacing w:line="312" w:lineRule="auto"/>
      <w:jc w:val="both"/>
    </w:pPr>
    <w:rPr>
      <w:rFonts w:ascii=".VnTime" w:hAnsi=".VnTime" w:cs=".VnTime"/>
      <w:sz w:val="20"/>
      <w:szCs w:val="20"/>
      <w:lang w:val="fr-FR"/>
    </w:rPr>
  </w:style>
  <w:style w:type="character" w:customStyle="1" w:styleId="BodyText3Char1">
    <w:name w:val="Body Text 3 Char1"/>
    <w:link w:val="BodyText3"/>
    <w:uiPriority w:val="99"/>
    <w:semiHidden/>
    <w:locked/>
    <w:rsid w:val="00464F8B"/>
    <w:rPr>
      <w:rFonts w:ascii="Times New Roman" w:hAnsi="Times New Roman" w:cs="Times New Roman"/>
      <w:sz w:val="16"/>
      <w:szCs w:val="16"/>
    </w:rPr>
  </w:style>
  <w:style w:type="paragraph" w:styleId="CommentText">
    <w:name w:val="annotation text"/>
    <w:basedOn w:val="Normal"/>
    <w:link w:val="CommentTextChar"/>
    <w:uiPriority w:val="99"/>
    <w:semiHidden/>
    <w:rsid w:val="00550BD6"/>
    <w:rPr>
      <w:sz w:val="20"/>
      <w:szCs w:val="20"/>
    </w:rPr>
  </w:style>
  <w:style w:type="character" w:customStyle="1" w:styleId="CommentTextChar">
    <w:name w:val="Comment Text Char"/>
    <w:link w:val="CommentText"/>
    <w:uiPriority w:val="99"/>
    <w:locked/>
    <w:rsid w:val="00550BD6"/>
    <w:rPr>
      <w:rFonts w:ascii="Times New Roman" w:hAnsi="Times New Roman" w:cs="Times New Roman"/>
      <w:sz w:val="20"/>
      <w:szCs w:val="20"/>
    </w:rPr>
  </w:style>
  <w:style w:type="character" w:styleId="CommentReference">
    <w:name w:val="annotation reference"/>
    <w:uiPriority w:val="99"/>
    <w:semiHidden/>
    <w:rsid w:val="00550BD6"/>
    <w:rPr>
      <w:sz w:val="16"/>
      <w:szCs w:val="16"/>
    </w:rPr>
  </w:style>
  <w:style w:type="character" w:customStyle="1" w:styleId="CommentSubjectChar">
    <w:name w:val="Comment Subject Char"/>
    <w:uiPriority w:val="99"/>
    <w:locked/>
    <w:rsid w:val="00550BD6"/>
    <w:rPr>
      <w:rFonts w:ascii="Times New Roman" w:hAnsi="Times New Roman" w:cs="Times New Roman"/>
      <w:b/>
      <w:bCs/>
      <w:sz w:val="20"/>
      <w:szCs w:val="20"/>
    </w:rPr>
  </w:style>
  <w:style w:type="paragraph" w:styleId="CommentSubject">
    <w:name w:val="annotation subject"/>
    <w:basedOn w:val="CommentText"/>
    <w:next w:val="CommentText"/>
    <w:link w:val="CommentSubjectChar1"/>
    <w:uiPriority w:val="99"/>
    <w:semiHidden/>
    <w:rsid w:val="00550BD6"/>
    <w:rPr>
      <w:b/>
      <w:bCs/>
    </w:rPr>
  </w:style>
  <w:style w:type="character" w:customStyle="1" w:styleId="CommentSubjectChar1">
    <w:name w:val="Comment Subject Char1"/>
    <w:link w:val="CommentSubject"/>
    <w:uiPriority w:val="99"/>
    <w:semiHidden/>
    <w:locked/>
    <w:rsid w:val="00464F8B"/>
    <w:rPr>
      <w:rFonts w:ascii="Times New Roman" w:hAnsi="Times New Roman" w:cs="Times New Roman"/>
      <w:b/>
      <w:bCs/>
      <w:sz w:val="20"/>
      <w:szCs w:val="20"/>
    </w:rPr>
  </w:style>
  <w:style w:type="paragraph" w:styleId="Revision">
    <w:name w:val="Revision"/>
    <w:hidden/>
    <w:uiPriority w:val="99"/>
    <w:semiHidden/>
    <w:rsid w:val="00550BD6"/>
    <w:rPr>
      <w:rFonts w:ascii="Times New Roman" w:hAnsi="Times New Roman"/>
      <w:sz w:val="28"/>
      <w:szCs w:val="28"/>
    </w:rPr>
  </w:style>
  <w:style w:type="paragraph" w:styleId="ListParagraph">
    <w:name w:val="List Paragraph"/>
    <w:basedOn w:val="Normal"/>
    <w:uiPriority w:val="34"/>
    <w:qFormat/>
    <w:rsid w:val="00550BD6"/>
    <w:pPr>
      <w:spacing w:after="200" w:line="276" w:lineRule="auto"/>
      <w:ind w:left="720"/>
    </w:pPr>
    <w:rPr>
      <w:rFonts w:ascii="Calibri" w:hAnsi="Calibri" w:cs="Calibri"/>
      <w:sz w:val="22"/>
      <w:szCs w:val="22"/>
    </w:rPr>
  </w:style>
  <w:style w:type="paragraph" w:customStyle="1" w:styleId="CharCharCharChar1CharCharCharCharCharCharChar">
    <w:name w:val="Char Char Char Char1 Char Char Char Char Char Char Char"/>
    <w:basedOn w:val="Normal"/>
    <w:next w:val="Normal"/>
    <w:uiPriority w:val="99"/>
    <w:rsid w:val="00324F73"/>
    <w:pPr>
      <w:spacing w:after="160" w:line="240" w:lineRule="exact"/>
    </w:pPr>
    <w:rPr>
      <w:rFonts w:ascii="Tahoma" w:hAnsi="Tahoma" w:cs="Tahoma"/>
      <w:sz w:val="24"/>
      <w:szCs w:val="24"/>
    </w:rPr>
  </w:style>
  <w:style w:type="table" w:styleId="TableGrid">
    <w:name w:val="Table Grid"/>
    <w:basedOn w:val="TableNormal"/>
    <w:uiPriority w:val="99"/>
    <w:rsid w:val="00FA3106"/>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CharCharCharCharCharCharCharCharChar">
    <w:name w:val="1 Char Char Char Char Char Char Char Char Char Char Char Char Char"/>
    <w:basedOn w:val="Normal"/>
    <w:uiPriority w:val="99"/>
    <w:semiHidden/>
    <w:rsid w:val="00627A81"/>
    <w:pPr>
      <w:spacing w:after="160" w:line="240" w:lineRule="exact"/>
    </w:pPr>
    <w:rPr>
      <w:rFonts w:ascii="Arial" w:hAnsi="Arial" w:cs="Arial"/>
      <w:sz w:val="22"/>
      <w:szCs w:val="22"/>
    </w:rPr>
  </w:style>
  <w:style w:type="paragraph" w:customStyle="1" w:styleId="Style">
    <w:name w:val="Style"/>
    <w:basedOn w:val="Normal"/>
    <w:next w:val="Normal"/>
    <w:uiPriority w:val="99"/>
    <w:rsid w:val="00AA311D"/>
    <w:pPr>
      <w:spacing w:after="160" w:line="240" w:lineRule="exact"/>
    </w:pPr>
    <w:rPr>
      <w:rFonts w:ascii="Tahoma" w:eastAsia="Times New Roman" w:hAnsi="Tahoma" w:cs="Tahoma"/>
      <w:sz w:val="24"/>
      <w:szCs w:val="24"/>
    </w:rPr>
  </w:style>
  <w:style w:type="paragraph" w:customStyle="1" w:styleId="CharCharCharChar1CharCharCharCharCharCharChar1">
    <w:name w:val="Char Char Char Char1 Char Char Char Char Char Char Char1"/>
    <w:basedOn w:val="Normal"/>
    <w:next w:val="Normal"/>
    <w:uiPriority w:val="99"/>
    <w:rsid w:val="00637C8B"/>
    <w:pPr>
      <w:spacing w:after="160" w:line="240" w:lineRule="exact"/>
    </w:pPr>
    <w:rPr>
      <w:rFonts w:ascii="Tahoma" w:eastAsia="Times New Roman" w:hAnsi="Tahoma" w:cs="Tahoma"/>
      <w:sz w:val="24"/>
      <w:szCs w:val="24"/>
    </w:rPr>
  </w:style>
  <w:style w:type="paragraph" w:customStyle="1" w:styleId="CharCharCharChar1CharCharCharChar">
    <w:name w:val="Char Char Char Char1 Char Char Char Char"/>
    <w:basedOn w:val="Normal"/>
    <w:next w:val="Normal"/>
    <w:uiPriority w:val="99"/>
    <w:rsid w:val="00463F7D"/>
    <w:pPr>
      <w:spacing w:after="160" w:line="240" w:lineRule="exact"/>
    </w:pPr>
    <w:rPr>
      <w:rFonts w:ascii="Tahoma" w:eastAsia="Times New Roman" w:hAnsi="Tahoma" w:cs="Tahoma"/>
      <w:sz w:val="24"/>
      <w:szCs w:val="24"/>
    </w:rPr>
  </w:style>
  <w:style w:type="character" w:customStyle="1" w:styleId="anchorviewspan">
    <w:name w:val="anchor_view_span"/>
    <w:basedOn w:val="DefaultParagraphFont"/>
    <w:uiPriority w:val="99"/>
    <w:rsid w:val="00431906"/>
  </w:style>
  <w:style w:type="paragraph" w:customStyle="1" w:styleId="CharCharCharChar1CharCharCharChar1">
    <w:name w:val="Char Char Char Char1 Char Char Char Char1"/>
    <w:basedOn w:val="Normal"/>
    <w:next w:val="Normal"/>
    <w:uiPriority w:val="99"/>
    <w:rsid w:val="00431906"/>
    <w:pPr>
      <w:spacing w:after="160" w:line="240" w:lineRule="exact"/>
    </w:pPr>
    <w:rPr>
      <w:rFonts w:ascii="Tahoma" w:eastAsia="Times New Roman" w:hAnsi="Tahoma" w:cs="Tahoma"/>
      <w:sz w:val="24"/>
      <w:szCs w:val="24"/>
    </w:rPr>
  </w:style>
  <w:style w:type="paragraph" w:styleId="HTMLPreformatted">
    <w:name w:val="HTML Preformatted"/>
    <w:basedOn w:val="Normal"/>
    <w:link w:val="HTMLPreformattedChar"/>
    <w:uiPriority w:val="99"/>
    <w:rsid w:val="00FA5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locked/>
    <w:rsid w:val="00FA5361"/>
    <w:rPr>
      <w:rFonts w:ascii="Courier New" w:hAnsi="Courier New" w:cs="Courier New"/>
    </w:rPr>
  </w:style>
  <w:style w:type="character" w:customStyle="1" w:styleId="KASStandardFett">
    <w:name w:val="KAS_Standard_Fett"/>
    <w:uiPriority w:val="99"/>
    <w:rsid w:val="00FA5361"/>
    <w:rPr>
      <w:b/>
      <w:bCs/>
    </w:rPr>
  </w:style>
  <w:style w:type="character" w:customStyle="1" w:styleId="apple-converted-space">
    <w:name w:val="apple-converted-space"/>
    <w:rsid w:val="00FA5361"/>
  </w:style>
  <w:style w:type="paragraph" w:styleId="TOCHeading">
    <w:name w:val="TOC Heading"/>
    <w:basedOn w:val="Heading1"/>
    <w:next w:val="Normal"/>
    <w:uiPriority w:val="99"/>
    <w:qFormat/>
    <w:rsid w:val="00FA5361"/>
    <w:pPr>
      <w:keepLines/>
      <w:spacing w:before="480" w:after="0" w:line="276" w:lineRule="auto"/>
      <w:outlineLvl w:val="9"/>
    </w:pPr>
    <w:rPr>
      <w:rFonts w:eastAsia="Times New Roman"/>
      <w:color w:val="365F91"/>
      <w:kern w:val="0"/>
      <w:sz w:val="28"/>
      <w:szCs w:val="28"/>
    </w:rPr>
  </w:style>
  <w:style w:type="paragraph" w:customStyle="1" w:styleId="BMJStandard1Zeilig">
    <w:name w:val="BMJStandard1Zeilig"/>
    <w:basedOn w:val="Normal"/>
    <w:rsid w:val="00191B2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overflowPunct w:val="0"/>
      <w:autoSpaceDE w:val="0"/>
      <w:spacing w:line="100" w:lineRule="atLeast"/>
      <w:textAlignment w:val="baseline"/>
    </w:pPr>
    <w:rPr>
      <w:rFonts w:ascii="Arial" w:eastAsia="Times New Roman" w:hAnsi="Arial"/>
      <w:sz w:val="22"/>
      <w:szCs w:val="20"/>
      <w:lang w:val="de-DE" w:eastAsia="ar-SA"/>
    </w:rPr>
  </w:style>
  <w:style w:type="paragraph" w:customStyle="1" w:styleId="CharCharCharChar1CharCharCharCharCharCharChar0">
    <w:name w:val="Char Char Char Char1 Char Char Char Char Char Char Char"/>
    <w:basedOn w:val="Normal"/>
    <w:next w:val="Normal"/>
    <w:rsid w:val="00590CDD"/>
    <w:pPr>
      <w:spacing w:after="160" w:line="240" w:lineRule="exact"/>
    </w:pPr>
    <w:rPr>
      <w:rFonts w:ascii="Tahoma" w:eastAsia="Times New Roman" w:hAnsi="Tahoma"/>
      <w:sz w:val="24"/>
      <w:szCs w:val="20"/>
    </w:rPr>
  </w:style>
  <w:style w:type="paragraph" w:customStyle="1" w:styleId="CharCharCharChar1CharCharCharCharCharCharChar2">
    <w:name w:val="Char Char Char Char1 Char Char Char Char Char Char Char"/>
    <w:basedOn w:val="Normal"/>
    <w:next w:val="Normal"/>
    <w:rsid w:val="003E0974"/>
    <w:pPr>
      <w:spacing w:after="160" w:line="240" w:lineRule="exact"/>
    </w:pPr>
    <w:rPr>
      <w:rFonts w:ascii="Tahoma" w:eastAsia="Times New Roman" w:hAnsi="Tahoma"/>
      <w:sz w:val="24"/>
      <w:szCs w:val="20"/>
    </w:rPr>
  </w:style>
  <w:style w:type="paragraph" w:customStyle="1" w:styleId="CharCharCharChar1CharCharCharCharCharCharChar3">
    <w:name w:val="Char Char Char Char1 Char Char Char Char Char Char Char"/>
    <w:basedOn w:val="Normal"/>
    <w:next w:val="Normal"/>
    <w:rsid w:val="00D21DED"/>
    <w:pPr>
      <w:spacing w:after="160" w:line="240" w:lineRule="exact"/>
    </w:pPr>
    <w:rPr>
      <w:rFonts w:ascii="Tahoma" w:eastAsia="Times New Roman" w:hAnsi="Tahoma"/>
      <w:sz w:val="24"/>
      <w:szCs w:val="20"/>
    </w:rPr>
  </w:style>
  <w:style w:type="paragraph" w:styleId="EndnoteText">
    <w:name w:val="endnote text"/>
    <w:basedOn w:val="Normal"/>
    <w:link w:val="EndnoteTextChar"/>
    <w:uiPriority w:val="99"/>
    <w:semiHidden/>
    <w:unhideWhenUsed/>
    <w:locked/>
    <w:rsid w:val="00D66827"/>
    <w:rPr>
      <w:sz w:val="20"/>
      <w:szCs w:val="20"/>
    </w:rPr>
  </w:style>
  <w:style w:type="character" w:customStyle="1" w:styleId="EndnoteTextChar">
    <w:name w:val="Endnote Text Char"/>
    <w:basedOn w:val="DefaultParagraphFont"/>
    <w:link w:val="EndnoteText"/>
    <w:uiPriority w:val="99"/>
    <w:semiHidden/>
    <w:rsid w:val="00D66827"/>
    <w:rPr>
      <w:rFonts w:ascii="Times New Roman" w:hAnsi="Times New Roman"/>
    </w:rPr>
  </w:style>
  <w:style w:type="character" w:styleId="EndnoteReference">
    <w:name w:val="endnote reference"/>
    <w:basedOn w:val="DefaultParagraphFont"/>
    <w:uiPriority w:val="99"/>
    <w:semiHidden/>
    <w:unhideWhenUsed/>
    <w:locked/>
    <w:rsid w:val="00D668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50BD6"/>
    <w:rPr>
      <w:rFonts w:ascii="Times New Roman" w:hAnsi="Times New Roman"/>
      <w:sz w:val="28"/>
      <w:szCs w:val="28"/>
    </w:rPr>
  </w:style>
  <w:style w:type="paragraph" w:styleId="Heading1">
    <w:name w:val="heading 1"/>
    <w:basedOn w:val="Normal"/>
    <w:next w:val="Normal"/>
    <w:link w:val="Heading1Char"/>
    <w:uiPriority w:val="99"/>
    <w:qFormat/>
    <w:rsid w:val="00550BD6"/>
    <w:pPr>
      <w:keepNext/>
      <w:spacing w:before="240" w:after="60"/>
      <w:outlineLvl w:val="0"/>
    </w:pPr>
    <w:rPr>
      <w:rFonts w:ascii="Cambria" w:hAnsi="Cambria" w:cs="Cambria"/>
      <w:b/>
      <w:bCs/>
      <w:kern w:val="32"/>
      <w:sz w:val="32"/>
      <w:szCs w:val="32"/>
    </w:rPr>
  </w:style>
  <w:style w:type="paragraph" w:styleId="Heading2">
    <w:name w:val="heading 2"/>
    <w:aliases w:val="Char"/>
    <w:basedOn w:val="Normal"/>
    <w:next w:val="Normal"/>
    <w:link w:val="Heading2Char1"/>
    <w:autoRedefine/>
    <w:uiPriority w:val="99"/>
    <w:qFormat/>
    <w:rsid w:val="0032125E"/>
    <w:pPr>
      <w:spacing w:after="160" w:line="240" w:lineRule="exact"/>
      <w:outlineLvl w:val="1"/>
    </w:pPr>
    <w:rPr>
      <w:rFonts w:ascii=".VnTime" w:hAnsi=".VnTime" w:cs=".VnTime"/>
      <w:i/>
      <w:iCs/>
      <w:sz w:val="20"/>
      <w:szCs w:val="20"/>
    </w:rPr>
  </w:style>
  <w:style w:type="paragraph" w:styleId="Heading3">
    <w:name w:val="heading 3"/>
    <w:aliases w:val="Char Char2"/>
    <w:basedOn w:val="Normal"/>
    <w:next w:val="Normal"/>
    <w:link w:val="Heading3Char1"/>
    <w:uiPriority w:val="99"/>
    <w:qFormat/>
    <w:rsid w:val="00550BD6"/>
    <w:pPr>
      <w:keepNext/>
      <w:jc w:val="center"/>
      <w:outlineLvl w:val="2"/>
    </w:pPr>
    <w:rPr>
      <w:color w:val="000000"/>
      <w:sz w:val="24"/>
      <w:szCs w:val="24"/>
    </w:rPr>
  </w:style>
  <w:style w:type="paragraph" w:styleId="Heading4">
    <w:name w:val="heading 4"/>
    <w:basedOn w:val="Normal"/>
    <w:next w:val="Normal"/>
    <w:link w:val="Heading4Char"/>
    <w:uiPriority w:val="99"/>
    <w:qFormat/>
    <w:rsid w:val="00550BD6"/>
    <w:pPr>
      <w:keepNext/>
      <w:spacing w:before="40" w:after="40" w:line="264" w:lineRule="auto"/>
      <w:jc w:val="both"/>
      <w:outlineLvl w:val="3"/>
    </w:pPr>
    <w:rPr>
      <w:b/>
      <w:bCs/>
    </w:rPr>
  </w:style>
  <w:style w:type="paragraph" w:styleId="Heading5">
    <w:name w:val="heading 5"/>
    <w:basedOn w:val="Normal"/>
    <w:next w:val="Normal"/>
    <w:link w:val="Heading5Char"/>
    <w:uiPriority w:val="99"/>
    <w:qFormat/>
    <w:rsid w:val="00550BD6"/>
    <w:pPr>
      <w:keepNext/>
      <w:ind w:firstLine="567"/>
      <w:jc w:val="center"/>
      <w:outlineLvl w:val="4"/>
    </w:pPr>
    <w:rPr>
      <w:rFonts w:ascii=".VnTime" w:hAnsi=".VnTime" w:cs=".VnTime"/>
      <w:i/>
      <w:iCs/>
      <w:color w:val="000000"/>
      <w:sz w:val="24"/>
      <w:szCs w:val="24"/>
    </w:rPr>
  </w:style>
  <w:style w:type="paragraph" w:styleId="Heading9">
    <w:name w:val="heading 9"/>
    <w:basedOn w:val="Normal"/>
    <w:next w:val="Normal"/>
    <w:link w:val="Heading9Char"/>
    <w:uiPriority w:val="99"/>
    <w:qFormat/>
    <w:rsid w:val="00550BD6"/>
    <w:pPr>
      <w:keepNext/>
      <w:spacing w:before="40" w:after="40"/>
      <w:jc w:val="center"/>
      <w:outlineLvl w:val="8"/>
    </w:pPr>
    <w:rPr>
      <w:rFonts w:ascii=".VnTimeH" w:hAnsi=".VnTimeH" w:cs=".VnTimeH"/>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BD6"/>
    <w:rPr>
      <w:rFonts w:ascii="Cambria" w:hAnsi="Cambria" w:cs="Cambria"/>
      <w:b/>
      <w:bCs/>
      <w:kern w:val="32"/>
      <w:sz w:val="32"/>
      <w:szCs w:val="32"/>
    </w:rPr>
  </w:style>
  <w:style w:type="character" w:customStyle="1" w:styleId="Heading2Char">
    <w:name w:val="Heading 2 Char"/>
    <w:aliases w:val="Char Char"/>
    <w:uiPriority w:val="99"/>
    <w:semiHidden/>
    <w:locked/>
    <w:rsid w:val="00464F8B"/>
    <w:rPr>
      <w:rFonts w:ascii="Cambria" w:hAnsi="Cambria" w:cs="Cambria"/>
      <w:b/>
      <w:bCs/>
      <w:i/>
      <w:iCs/>
      <w:sz w:val="28"/>
      <w:szCs w:val="28"/>
    </w:rPr>
  </w:style>
  <w:style w:type="character" w:customStyle="1" w:styleId="Heading3Char">
    <w:name w:val="Heading 3 Char"/>
    <w:aliases w:val="Char Char2 Char"/>
    <w:uiPriority w:val="9"/>
    <w:semiHidden/>
    <w:rsid w:val="00586D17"/>
    <w:rPr>
      <w:rFonts w:ascii="Cambria" w:eastAsia="Times New Roman" w:hAnsi="Cambria" w:cs="Times New Roman"/>
      <w:b/>
      <w:bCs/>
      <w:sz w:val="26"/>
      <w:szCs w:val="26"/>
    </w:rPr>
  </w:style>
  <w:style w:type="character" w:customStyle="1" w:styleId="Heading4Char">
    <w:name w:val="Heading 4 Char"/>
    <w:link w:val="Heading4"/>
    <w:uiPriority w:val="99"/>
    <w:locked/>
    <w:rsid w:val="00550BD6"/>
    <w:rPr>
      <w:rFonts w:ascii="Times New Roman" w:hAnsi="Times New Roman" w:cs="Times New Roman"/>
      <w:b/>
      <w:bCs/>
      <w:sz w:val="28"/>
      <w:szCs w:val="28"/>
    </w:rPr>
  </w:style>
  <w:style w:type="character" w:customStyle="1" w:styleId="Heading5Char">
    <w:name w:val="Heading 5 Char"/>
    <w:link w:val="Heading5"/>
    <w:uiPriority w:val="99"/>
    <w:locked/>
    <w:rsid w:val="00550BD6"/>
    <w:rPr>
      <w:rFonts w:ascii=".VnTime" w:hAnsi=".VnTime" w:cs=".VnTime"/>
      <w:i/>
      <w:iCs/>
      <w:color w:val="000000"/>
      <w:sz w:val="24"/>
      <w:szCs w:val="24"/>
    </w:rPr>
  </w:style>
  <w:style w:type="character" w:customStyle="1" w:styleId="Heading9Char">
    <w:name w:val="Heading 9 Char"/>
    <w:link w:val="Heading9"/>
    <w:uiPriority w:val="99"/>
    <w:locked/>
    <w:rsid w:val="00550BD6"/>
    <w:rPr>
      <w:rFonts w:ascii=".VnTimeH" w:hAnsi=".VnTimeH" w:cs=".VnTimeH"/>
      <w:b/>
      <w:bCs/>
      <w:sz w:val="20"/>
      <w:szCs w:val="20"/>
    </w:rPr>
  </w:style>
  <w:style w:type="character" w:customStyle="1" w:styleId="Heading3Char2">
    <w:name w:val="Heading 3 Char2"/>
    <w:aliases w:val="Char Char Char"/>
    <w:uiPriority w:val="99"/>
    <w:semiHidden/>
    <w:locked/>
    <w:rsid w:val="00464F8B"/>
    <w:rPr>
      <w:rFonts w:ascii="Cambria" w:hAnsi="Cambria" w:cs="Cambria"/>
      <w:b/>
      <w:bCs/>
      <w:sz w:val="26"/>
      <w:szCs w:val="26"/>
    </w:rPr>
  </w:style>
  <w:style w:type="paragraph" w:styleId="BalloonText">
    <w:name w:val="Balloon Text"/>
    <w:basedOn w:val="Normal"/>
    <w:link w:val="BalloonTextChar"/>
    <w:uiPriority w:val="99"/>
    <w:semiHidden/>
    <w:rsid w:val="00550BD6"/>
    <w:rPr>
      <w:rFonts w:ascii="Tahoma" w:hAnsi="Tahoma" w:cs="Tahoma"/>
      <w:sz w:val="16"/>
      <w:szCs w:val="16"/>
    </w:rPr>
  </w:style>
  <w:style w:type="character" w:customStyle="1" w:styleId="BalloonTextChar">
    <w:name w:val="Balloon Text Char"/>
    <w:link w:val="BalloonText"/>
    <w:uiPriority w:val="99"/>
    <w:locked/>
    <w:rsid w:val="00550BD6"/>
    <w:rPr>
      <w:rFonts w:ascii="Tahoma" w:hAnsi="Tahoma" w:cs="Tahoma"/>
      <w:sz w:val="16"/>
      <w:szCs w:val="16"/>
    </w:rPr>
  </w:style>
  <w:style w:type="character" w:customStyle="1" w:styleId="Heading2Char1">
    <w:name w:val="Heading 2 Char1"/>
    <w:aliases w:val="Char Char1"/>
    <w:link w:val="Heading2"/>
    <w:uiPriority w:val="99"/>
    <w:locked/>
    <w:rsid w:val="00550BD6"/>
    <w:rPr>
      <w:rFonts w:ascii=".VnTime" w:hAnsi=".VnTime" w:cs=".VnTime"/>
      <w:i/>
      <w:iCs/>
      <w:sz w:val="20"/>
      <w:szCs w:val="20"/>
    </w:rPr>
  </w:style>
  <w:style w:type="character" w:customStyle="1" w:styleId="Heading3Char1">
    <w:name w:val="Heading 3 Char1"/>
    <w:aliases w:val="Char Char2 Char1"/>
    <w:link w:val="Heading3"/>
    <w:uiPriority w:val="99"/>
    <w:locked/>
    <w:rsid w:val="00550BD6"/>
    <w:rPr>
      <w:rFonts w:ascii="Times New Roman" w:hAnsi="Times New Roman" w:cs="Times New Roman"/>
      <w:color w:val="000000"/>
      <w:sz w:val="24"/>
      <w:szCs w:val="24"/>
    </w:rPr>
  </w:style>
  <w:style w:type="paragraph" w:styleId="Footer">
    <w:name w:val="footer"/>
    <w:basedOn w:val="Normal"/>
    <w:link w:val="FooterChar"/>
    <w:uiPriority w:val="99"/>
    <w:rsid w:val="00550BD6"/>
    <w:pPr>
      <w:tabs>
        <w:tab w:val="center" w:pos="4153"/>
        <w:tab w:val="right" w:pos="8306"/>
      </w:tabs>
    </w:pPr>
    <w:rPr>
      <w:sz w:val="24"/>
      <w:szCs w:val="24"/>
    </w:rPr>
  </w:style>
  <w:style w:type="character" w:customStyle="1" w:styleId="FooterChar">
    <w:name w:val="Footer Char"/>
    <w:link w:val="Footer"/>
    <w:uiPriority w:val="99"/>
    <w:locked/>
    <w:rsid w:val="00550BD6"/>
    <w:rPr>
      <w:rFonts w:ascii="Times New Roman" w:hAnsi="Times New Roman" w:cs="Times New Roman"/>
      <w:sz w:val="24"/>
      <w:szCs w:val="24"/>
    </w:rPr>
  </w:style>
  <w:style w:type="character" w:styleId="PageNumber">
    <w:name w:val="page number"/>
    <w:basedOn w:val="DefaultParagraphFont"/>
    <w:uiPriority w:val="99"/>
    <w:rsid w:val="00550BD6"/>
  </w:style>
  <w:style w:type="paragraph" w:styleId="BodyTextIndent">
    <w:name w:val="Body Text Indent"/>
    <w:basedOn w:val="Normal"/>
    <w:link w:val="BodyTextIndentChar"/>
    <w:uiPriority w:val="99"/>
    <w:rsid w:val="00550BD6"/>
    <w:pPr>
      <w:spacing w:beforeLines="60" w:line="264" w:lineRule="auto"/>
      <w:ind w:firstLine="839"/>
      <w:jc w:val="both"/>
    </w:pPr>
    <w:rPr>
      <w:rFonts w:ascii=".VnTimeH" w:hAnsi=".VnTimeH" w:cs=".VnTimeH"/>
      <w:b/>
      <w:bCs/>
      <w:sz w:val="20"/>
      <w:szCs w:val="20"/>
    </w:rPr>
  </w:style>
  <w:style w:type="character" w:customStyle="1" w:styleId="BodyTextIndentChar">
    <w:name w:val="Body Text Indent Char"/>
    <w:link w:val="BodyTextIndent"/>
    <w:uiPriority w:val="99"/>
    <w:locked/>
    <w:rsid w:val="00550BD6"/>
    <w:rPr>
      <w:rFonts w:ascii=".VnTimeH" w:hAnsi=".VnTimeH" w:cs=".VnTimeH"/>
      <w:b/>
      <w:bCs/>
      <w:sz w:val="20"/>
      <w:szCs w:val="20"/>
    </w:rPr>
  </w:style>
  <w:style w:type="character" w:styleId="FootnoteReference">
    <w:name w:val="footnote reference"/>
    <w:uiPriority w:val="99"/>
    <w:semiHidden/>
    <w:rsid w:val="00550BD6"/>
    <w:rPr>
      <w:vertAlign w:val="superscript"/>
    </w:rPr>
  </w:style>
  <w:style w:type="paragraph" w:styleId="FootnoteText">
    <w:name w:val="footnote text"/>
    <w:basedOn w:val="Normal"/>
    <w:link w:val="FootnoteTextChar"/>
    <w:uiPriority w:val="99"/>
    <w:semiHidden/>
    <w:rsid w:val="00550BD6"/>
    <w:rPr>
      <w:sz w:val="20"/>
      <w:szCs w:val="20"/>
    </w:rPr>
  </w:style>
  <w:style w:type="character" w:customStyle="1" w:styleId="FootnoteTextChar">
    <w:name w:val="Footnote Text Char"/>
    <w:link w:val="FootnoteText"/>
    <w:uiPriority w:val="99"/>
    <w:locked/>
    <w:rsid w:val="00550BD6"/>
    <w:rPr>
      <w:rFonts w:ascii="Times New Roman" w:hAnsi="Times New Roman" w:cs="Times New Roman"/>
      <w:sz w:val="20"/>
      <w:szCs w:val="20"/>
    </w:rPr>
  </w:style>
  <w:style w:type="character" w:customStyle="1" w:styleId="BodyTextIndent3Char">
    <w:name w:val="Body Text Indent 3 Char"/>
    <w:uiPriority w:val="99"/>
    <w:locked/>
    <w:rsid w:val="00550BD6"/>
    <w:rPr>
      <w:rFonts w:ascii=".VnTime" w:hAnsi=".VnTime" w:cs=".VnTime"/>
      <w:sz w:val="20"/>
      <w:szCs w:val="20"/>
    </w:rPr>
  </w:style>
  <w:style w:type="paragraph" w:styleId="BodyTextIndent3">
    <w:name w:val="Body Text Indent 3"/>
    <w:basedOn w:val="Normal"/>
    <w:link w:val="BodyTextIndent3Char1"/>
    <w:uiPriority w:val="99"/>
    <w:rsid w:val="00550BD6"/>
    <w:pPr>
      <w:ind w:firstLine="720"/>
      <w:jc w:val="both"/>
    </w:pPr>
    <w:rPr>
      <w:rFonts w:ascii=".VnTime" w:hAnsi=".VnTime" w:cs=".VnTime"/>
      <w:sz w:val="20"/>
      <w:szCs w:val="20"/>
    </w:rPr>
  </w:style>
  <w:style w:type="character" w:customStyle="1" w:styleId="BodyTextIndent3Char1">
    <w:name w:val="Body Text Indent 3 Char1"/>
    <w:link w:val="BodyTextIndent3"/>
    <w:uiPriority w:val="99"/>
    <w:semiHidden/>
    <w:locked/>
    <w:rsid w:val="00464F8B"/>
    <w:rPr>
      <w:rFonts w:ascii="Times New Roman" w:hAnsi="Times New Roman" w:cs="Times New Roman"/>
      <w:sz w:val="16"/>
      <w:szCs w:val="16"/>
    </w:rPr>
  </w:style>
  <w:style w:type="character" w:customStyle="1" w:styleId="BodyTextIndent2Char">
    <w:name w:val="Body Text Indent 2 Char"/>
    <w:uiPriority w:val="99"/>
    <w:locked/>
    <w:rsid w:val="00550BD6"/>
    <w:rPr>
      <w:rFonts w:ascii=".VnTime" w:hAnsi=".VnTime" w:cs=".VnTime"/>
      <w:sz w:val="20"/>
      <w:szCs w:val="20"/>
    </w:rPr>
  </w:style>
  <w:style w:type="paragraph" w:styleId="BodyTextIndent2">
    <w:name w:val="Body Text Indent 2"/>
    <w:basedOn w:val="Normal"/>
    <w:link w:val="BodyTextIndent2Char1"/>
    <w:uiPriority w:val="99"/>
    <w:rsid w:val="00550BD6"/>
    <w:pPr>
      <w:ind w:firstLine="720"/>
      <w:jc w:val="both"/>
    </w:pPr>
    <w:rPr>
      <w:rFonts w:ascii=".VnTime" w:hAnsi=".VnTime" w:cs=".VnTime"/>
      <w:sz w:val="20"/>
      <w:szCs w:val="20"/>
    </w:rPr>
  </w:style>
  <w:style w:type="character" w:customStyle="1" w:styleId="BodyTextIndent2Char1">
    <w:name w:val="Body Text Indent 2 Char1"/>
    <w:link w:val="BodyTextIndent2"/>
    <w:uiPriority w:val="99"/>
    <w:semiHidden/>
    <w:locked/>
    <w:rsid w:val="00464F8B"/>
    <w:rPr>
      <w:rFonts w:ascii="Times New Roman" w:hAnsi="Times New Roman" w:cs="Times New Roman"/>
      <w:sz w:val="28"/>
      <w:szCs w:val="28"/>
    </w:rPr>
  </w:style>
  <w:style w:type="paragraph" w:styleId="BodyText">
    <w:name w:val="Body Text"/>
    <w:basedOn w:val="Normal"/>
    <w:link w:val="BodyTextChar"/>
    <w:uiPriority w:val="99"/>
    <w:rsid w:val="00550BD6"/>
    <w:pPr>
      <w:jc w:val="both"/>
    </w:pPr>
    <w:rPr>
      <w:sz w:val="24"/>
      <w:szCs w:val="24"/>
    </w:rPr>
  </w:style>
  <w:style w:type="character" w:customStyle="1" w:styleId="BodyTextChar">
    <w:name w:val="Body Text Char"/>
    <w:link w:val="BodyText"/>
    <w:uiPriority w:val="99"/>
    <w:locked/>
    <w:rsid w:val="00550BD6"/>
    <w:rPr>
      <w:rFonts w:ascii="Times New Roman" w:hAnsi="Times New Roman" w:cs="Times New Roman"/>
      <w:sz w:val="24"/>
      <w:szCs w:val="24"/>
    </w:rPr>
  </w:style>
  <w:style w:type="character" w:customStyle="1" w:styleId="HeaderChar">
    <w:name w:val="Header Char"/>
    <w:uiPriority w:val="99"/>
    <w:locked/>
    <w:rsid w:val="00550BD6"/>
    <w:rPr>
      <w:rFonts w:ascii="Times New Roman" w:hAnsi="Times New Roman" w:cs="Times New Roman"/>
      <w:sz w:val="24"/>
      <w:szCs w:val="24"/>
    </w:rPr>
  </w:style>
  <w:style w:type="paragraph" w:styleId="Header">
    <w:name w:val="header"/>
    <w:basedOn w:val="Normal"/>
    <w:link w:val="HeaderChar1"/>
    <w:uiPriority w:val="99"/>
    <w:rsid w:val="00550BD6"/>
    <w:pPr>
      <w:tabs>
        <w:tab w:val="center" w:pos="4320"/>
        <w:tab w:val="right" w:pos="8640"/>
      </w:tabs>
    </w:pPr>
    <w:rPr>
      <w:sz w:val="24"/>
      <w:szCs w:val="24"/>
    </w:rPr>
  </w:style>
  <w:style w:type="character" w:customStyle="1" w:styleId="HeaderChar1">
    <w:name w:val="Header Char1"/>
    <w:link w:val="Header"/>
    <w:uiPriority w:val="99"/>
    <w:semiHidden/>
    <w:locked/>
    <w:rsid w:val="00464F8B"/>
    <w:rPr>
      <w:rFonts w:ascii="Times New Roman" w:hAnsi="Times New Roman" w:cs="Times New Roman"/>
      <w:sz w:val="28"/>
      <w:szCs w:val="28"/>
    </w:rPr>
  </w:style>
  <w:style w:type="paragraph" w:styleId="NormalWeb">
    <w:name w:val="Normal (Web)"/>
    <w:basedOn w:val="Normal"/>
    <w:link w:val="NormalWebChar"/>
    <w:uiPriority w:val="99"/>
    <w:rsid w:val="00550BD6"/>
    <w:pPr>
      <w:spacing w:before="100" w:beforeAutospacing="1" w:after="100" w:afterAutospacing="1"/>
    </w:pPr>
    <w:rPr>
      <w:sz w:val="24"/>
      <w:szCs w:val="24"/>
    </w:rPr>
  </w:style>
  <w:style w:type="character" w:customStyle="1" w:styleId="NormalWebChar">
    <w:name w:val="Normal (Web) Char"/>
    <w:link w:val="NormalWeb"/>
    <w:uiPriority w:val="99"/>
    <w:locked/>
    <w:rsid w:val="00550BD6"/>
    <w:rPr>
      <w:rFonts w:ascii="Times New Roman" w:hAnsi="Times New Roman" w:cs="Times New Roman"/>
      <w:sz w:val="24"/>
      <w:szCs w:val="24"/>
    </w:rPr>
  </w:style>
  <w:style w:type="character" w:styleId="Strong">
    <w:name w:val="Strong"/>
    <w:uiPriority w:val="99"/>
    <w:qFormat/>
    <w:rsid w:val="00550BD6"/>
    <w:rPr>
      <w:b/>
      <w:bCs/>
    </w:rPr>
  </w:style>
  <w:style w:type="character" w:styleId="Hyperlink">
    <w:name w:val="Hyperlink"/>
    <w:uiPriority w:val="99"/>
    <w:rsid w:val="00550BD6"/>
    <w:rPr>
      <w:color w:val="0000FF"/>
      <w:u w:val="none"/>
      <w:effect w:val="none"/>
    </w:rPr>
  </w:style>
  <w:style w:type="paragraph" w:customStyle="1" w:styleId="CharCharChar1Char">
    <w:name w:val="Char Char Char1 Char"/>
    <w:autoRedefine/>
    <w:uiPriority w:val="99"/>
    <w:rsid w:val="00550BD6"/>
    <w:pPr>
      <w:tabs>
        <w:tab w:val="left" w:pos="1152"/>
      </w:tabs>
      <w:spacing w:before="120" w:after="120" w:line="312" w:lineRule="auto"/>
    </w:pPr>
    <w:rPr>
      <w:rFonts w:ascii="Arial" w:hAnsi="Arial" w:cs="Arial"/>
      <w:sz w:val="26"/>
      <w:szCs w:val="26"/>
    </w:rPr>
  </w:style>
  <w:style w:type="paragraph" w:customStyle="1" w:styleId="CharCharCharCharChar2Char">
    <w:name w:val="Char Char Char Char Char2 Char"/>
    <w:autoRedefine/>
    <w:uiPriority w:val="99"/>
    <w:rsid w:val="00550BD6"/>
    <w:pPr>
      <w:tabs>
        <w:tab w:val="left" w:pos="1152"/>
      </w:tabs>
      <w:spacing w:before="120" w:after="120" w:line="312" w:lineRule="auto"/>
    </w:pPr>
    <w:rPr>
      <w:rFonts w:ascii="Arial" w:hAnsi="Arial" w:cs="Arial"/>
      <w:sz w:val="26"/>
      <w:szCs w:val="26"/>
    </w:rPr>
  </w:style>
  <w:style w:type="paragraph" w:customStyle="1" w:styleId="CharCharCharCharChar2CharCharCharChar">
    <w:name w:val="Char Char Char Char Char2 Char Char Char Char"/>
    <w:autoRedefine/>
    <w:uiPriority w:val="99"/>
    <w:rsid w:val="00550BD6"/>
    <w:pPr>
      <w:tabs>
        <w:tab w:val="left" w:pos="1152"/>
      </w:tabs>
      <w:spacing w:before="120" w:after="120" w:line="312" w:lineRule="auto"/>
    </w:pPr>
    <w:rPr>
      <w:rFonts w:ascii="Arial" w:hAnsi="Arial" w:cs="Arial"/>
      <w:sz w:val="26"/>
      <w:szCs w:val="26"/>
    </w:rPr>
  </w:style>
  <w:style w:type="character" w:styleId="Emphasis">
    <w:name w:val="Emphasis"/>
    <w:uiPriority w:val="20"/>
    <w:qFormat/>
    <w:rsid w:val="00550BD6"/>
    <w:rPr>
      <w:i/>
      <w:iCs/>
    </w:rPr>
  </w:style>
  <w:style w:type="paragraph" w:styleId="ListBullet">
    <w:name w:val="List Bullet"/>
    <w:basedOn w:val="Normal"/>
    <w:autoRedefine/>
    <w:uiPriority w:val="99"/>
    <w:rsid w:val="00550BD6"/>
    <w:pPr>
      <w:jc w:val="both"/>
    </w:pPr>
    <w:rPr>
      <w:lang w:val="nb-NO"/>
    </w:rPr>
  </w:style>
  <w:style w:type="paragraph" w:customStyle="1" w:styleId="DefaultParagraphFontParaCharCharCharCharChar">
    <w:name w:val="Default Paragraph Font Para Char Char Char Char Char"/>
    <w:autoRedefine/>
    <w:uiPriority w:val="99"/>
    <w:rsid w:val="00550BD6"/>
    <w:pPr>
      <w:tabs>
        <w:tab w:val="left" w:pos="1152"/>
      </w:tabs>
      <w:spacing w:before="120" w:after="120" w:line="312" w:lineRule="auto"/>
    </w:pPr>
    <w:rPr>
      <w:rFonts w:ascii="Arial" w:hAnsi="Arial" w:cs="Arial"/>
      <w:sz w:val="26"/>
      <w:szCs w:val="26"/>
    </w:rPr>
  </w:style>
  <w:style w:type="character" w:customStyle="1" w:styleId="BodyText2Char">
    <w:name w:val="Body Text 2 Char"/>
    <w:uiPriority w:val="99"/>
    <w:locked/>
    <w:rsid w:val="00550BD6"/>
    <w:rPr>
      <w:rFonts w:ascii="Times New Roman" w:hAnsi="Times New Roman" w:cs="Times New Roman"/>
      <w:sz w:val="24"/>
      <w:szCs w:val="24"/>
    </w:rPr>
  </w:style>
  <w:style w:type="paragraph" w:styleId="BodyText2">
    <w:name w:val="Body Text 2"/>
    <w:basedOn w:val="Normal"/>
    <w:link w:val="BodyText2Char1"/>
    <w:uiPriority w:val="99"/>
    <w:rsid w:val="00550BD6"/>
    <w:pPr>
      <w:spacing w:after="120" w:line="480" w:lineRule="auto"/>
    </w:pPr>
    <w:rPr>
      <w:sz w:val="24"/>
      <w:szCs w:val="24"/>
    </w:rPr>
  </w:style>
  <w:style w:type="character" w:customStyle="1" w:styleId="BodyText2Char1">
    <w:name w:val="Body Text 2 Char1"/>
    <w:link w:val="BodyText2"/>
    <w:uiPriority w:val="99"/>
    <w:semiHidden/>
    <w:locked/>
    <w:rsid w:val="00464F8B"/>
    <w:rPr>
      <w:rFonts w:ascii="Times New Roman" w:hAnsi="Times New Roman" w:cs="Times New Roman"/>
      <w:sz w:val="28"/>
      <w:szCs w:val="28"/>
    </w:rPr>
  </w:style>
  <w:style w:type="paragraph" w:customStyle="1" w:styleId="CharChar11">
    <w:name w:val="Char Char11"/>
    <w:autoRedefine/>
    <w:uiPriority w:val="99"/>
    <w:rsid w:val="00550BD6"/>
    <w:pPr>
      <w:tabs>
        <w:tab w:val="left" w:pos="1152"/>
      </w:tabs>
      <w:spacing w:before="120" w:after="120" w:line="312" w:lineRule="auto"/>
    </w:pPr>
    <w:rPr>
      <w:rFonts w:ascii="Arial" w:hAnsi="Arial" w:cs="Arial"/>
      <w:sz w:val="26"/>
      <w:szCs w:val="26"/>
    </w:rPr>
  </w:style>
  <w:style w:type="paragraph" w:customStyle="1" w:styleId="Char1">
    <w:name w:val="Char1"/>
    <w:autoRedefine/>
    <w:uiPriority w:val="99"/>
    <w:rsid w:val="00550BD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
    <w:name w:val="Char Char Char Char Char Char Char Char Char Char Char Char Char Char Char Char"/>
    <w:autoRedefine/>
    <w:uiPriority w:val="99"/>
    <w:rsid w:val="00550BD6"/>
    <w:pPr>
      <w:tabs>
        <w:tab w:val="left" w:pos="1152"/>
      </w:tabs>
      <w:spacing w:before="120" w:after="120" w:line="312" w:lineRule="auto"/>
    </w:pPr>
    <w:rPr>
      <w:rFonts w:ascii="Arial" w:hAnsi="Arial" w:cs="Arial"/>
      <w:sz w:val="26"/>
      <w:szCs w:val="26"/>
    </w:rPr>
  </w:style>
  <w:style w:type="character" w:customStyle="1" w:styleId="highlightedsearchterm">
    <w:name w:val="highlightedsearchterm"/>
    <w:uiPriority w:val="99"/>
    <w:rsid w:val="00550BD6"/>
  </w:style>
  <w:style w:type="character" w:customStyle="1" w:styleId="BodyText3Char">
    <w:name w:val="Body Text 3 Char"/>
    <w:uiPriority w:val="99"/>
    <w:locked/>
    <w:rsid w:val="00550BD6"/>
    <w:rPr>
      <w:rFonts w:ascii=".VnTime" w:hAnsi=".VnTime" w:cs=".VnTime"/>
      <w:sz w:val="20"/>
      <w:szCs w:val="20"/>
      <w:lang w:val="fr-FR"/>
    </w:rPr>
  </w:style>
  <w:style w:type="paragraph" w:styleId="BodyText3">
    <w:name w:val="Body Text 3"/>
    <w:basedOn w:val="Normal"/>
    <w:link w:val="BodyText3Char1"/>
    <w:uiPriority w:val="99"/>
    <w:rsid w:val="00550BD6"/>
    <w:pPr>
      <w:spacing w:line="312" w:lineRule="auto"/>
      <w:jc w:val="both"/>
    </w:pPr>
    <w:rPr>
      <w:rFonts w:ascii=".VnTime" w:hAnsi=".VnTime" w:cs=".VnTime"/>
      <w:sz w:val="20"/>
      <w:szCs w:val="20"/>
      <w:lang w:val="fr-FR"/>
    </w:rPr>
  </w:style>
  <w:style w:type="character" w:customStyle="1" w:styleId="BodyText3Char1">
    <w:name w:val="Body Text 3 Char1"/>
    <w:link w:val="BodyText3"/>
    <w:uiPriority w:val="99"/>
    <w:semiHidden/>
    <w:locked/>
    <w:rsid w:val="00464F8B"/>
    <w:rPr>
      <w:rFonts w:ascii="Times New Roman" w:hAnsi="Times New Roman" w:cs="Times New Roman"/>
      <w:sz w:val="16"/>
      <w:szCs w:val="16"/>
    </w:rPr>
  </w:style>
  <w:style w:type="paragraph" w:styleId="CommentText">
    <w:name w:val="annotation text"/>
    <w:basedOn w:val="Normal"/>
    <w:link w:val="CommentTextChar"/>
    <w:uiPriority w:val="99"/>
    <w:semiHidden/>
    <w:rsid w:val="00550BD6"/>
    <w:rPr>
      <w:sz w:val="20"/>
      <w:szCs w:val="20"/>
    </w:rPr>
  </w:style>
  <w:style w:type="character" w:customStyle="1" w:styleId="CommentTextChar">
    <w:name w:val="Comment Text Char"/>
    <w:link w:val="CommentText"/>
    <w:uiPriority w:val="99"/>
    <w:locked/>
    <w:rsid w:val="00550BD6"/>
    <w:rPr>
      <w:rFonts w:ascii="Times New Roman" w:hAnsi="Times New Roman" w:cs="Times New Roman"/>
      <w:sz w:val="20"/>
      <w:szCs w:val="20"/>
    </w:rPr>
  </w:style>
  <w:style w:type="character" w:styleId="CommentReference">
    <w:name w:val="annotation reference"/>
    <w:uiPriority w:val="99"/>
    <w:semiHidden/>
    <w:rsid w:val="00550BD6"/>
    <w:rPr>
      <w:sz w:val="16"/>
      <w:szCs w:val="16"/>
    </w:rPr>
  </w:style>
  <w:style w:type="character" w:customStyle="1" w:styleId="CommentSubjectChar">
    <w:name w:val="Comment Subject Char"/>
    <w:uiPriority w:val="99"/>
    <w:locked/>
    <w:rsid w:val="00550BD6"/>
    <w:rPr>
      <w:rFonts w:ascii="Times New Roman" w:hAnsi="Times New Roman" w:cs="Times New Roman"/>
      <w:b/>
      <w:bCs/>
      <w:sz w:val="20"/>
      <w:szCs w:val="20"/>
    </w:rPr>
  </w:style>
  <w:style w:type="paragraph" w:styleId="CommentSubject">
    <w:name w:val="annotation subject"/>
    <w:basedOn w:val="CommentText"/>
    <w:next w:val="CommentText"/>
    <w:link w:val="CommentSubjectChar1"/>
    <w:uiPriority w:val="99"/>
    <w:semiHidden/>
    <w:rsid w:val="00550BD6"/>
    <w:rPr>
      <w:b/>
      <w:bCs/>
    </w:rPr>
  </w:style>
  <w:style w:type="character" w:customStyle="1" w:styleId="CommentSubjectChar1">
    <w:name w:val="Comment Subject Char1"/>
    <w:link w:val="CommentSubject"/>
    <w:uiPriority w:val="99"/>
    <w:semiHidden/>
    <w:locked/>
    <w:rsid w:val="00464F8B"/>
    <w:rPr>
      <w:rFonts w:ascii="Times New Roman" w:hAnsi="Times New Roman" w:cs="Times New Roman"/>
      <w:b/>
      <w:bCs/>
      <w:sz w:val="20"/>
      <w:szCs w:val="20"/>
    </w:rPr>
  </w:style>
  <w:style w:type="paragraph" w:styleId="Revision">
    <w:name w:val="Revision"/>
    <w:hidden/>
    <w:uiPriority w:val="99"/>
    <w:semiHidden/>
    <w:rsid w:val="00550BD6"/>
    <w:rPr>
      <w:rFonts w:ascii="Times New Roman" w:hAnsi="Times New Roman"/>
      <w:sz w:val="28"/>
      <w:szCs w:val="28"/>
    </w:rPr>
  </w:style>
  <w:style w:type="paragraph" w:styleId="ListParagraph">
    <w:name w:val="List Paragraph"/>
    <w:basedOn w:val="Normal"/>
    <w:uiPriority w:val="34"/>
    <w:qFormat/>
    <w:rsid w:val="00550BD6"/>
    <w:pPr>
      <w:spacing w:after="200" w:line="276" w:lineRule="auto"/>
      <w:ind w:left="720"/>
    </w:pPr>
    <w:rPr>
      <w:rFonts w:ascii="Calibri" w:hAnsi="Calibri" w:cs="Calibri"/>
      <w:sz w:val="22"/>
      <w:szCs w:val="22"/>
    </w:rPr>
  </w:style>
  <w:style w:type="paragraph" w:customStyle="1" w:styleId="CharCharCharChar1CharCharCharCharCharCharChar">
    <w:name w:val="Char Char Char Char1 Char Char Char Char Char Char Char"/>
    <w:basedOn w:val="Normal"/>
    <w:next w:val="Normal"/>
    <w:uiPriority w:val="99"/>
    <w:rsid w:val="00324F73"/>
    <w:pPr>
      <w:spacing w:after="160" w:line="240" w:lineRule="exact"/>
    </w:pPr>
    <w:rPr>
      <w:rFonts w:ascii="Tahoma" w:hAnsi="Tahoma" w:cs="Tahoma"/>
      <w:sz w:val="24"/>
      <w:szCs w:val="24"/>
    </w:rPr>
  </w:style>
  <w:style w:type="table" w:styleId="TableGrid">
    <w:name w:val="Table Grid"/>
    <w:basedOn w:val="TableNormal"/>
    <w:uiPriority w:val="99"/>
    <w:rsid w:val="00FA3106"/>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CharCharCharCharCharCharCharCharChar">
    <w:name w:val="1 Char Char Char Char Char Char Char Char Char Char Char Char Char"/>
    <w:basedOn w:val="Normal"/>
    <w:uiPriority w:val="99"/>
    <w:semiHidden/>
    <w:rsid w:val="00627A81"/>
    <w:pPr>
      <w:spacing w:after="160" w:line="240" w:lineRule="exact"/>
    </w:pPr>
    <w:rPr>
      <w:rFonts w:ascii="Arial" w:hAnsi="Arial" w:cs="Arial"/>
      <w:sz w:val="22"/>
      <w:szCs w:val="22"/>
    </w:rPr>
  </w:style>
  <w:style w:type="paragraph" w:customStyle="1" w:styleId="Style">
    <w:name w:val="Style"/>
    <w:basedOn w:val="Normal"/>
    <w:next w:val="Normal"/>
    <w:uiPriority w:val="99"/>
    <w:rsid w:val="00AA311D"/>
    <w:pPr>
      <w:spacing w:after="160" w:line="240" w:lineRule="exact"/>
    </w:pPr>
    <w:rPr>
      <w:rFonts w:ascii="Tahoma" w:eastAsia="Times New Roman" w:hAnsi="Tahoma" w:cs="Tahoma"/>
      <w:sz w:val="24"/>
      <w:szCs w:val="24"/>
    </w:rPr>
  </w:style>
  <w:style w:type="paragraph" w:customStyle="1" w:styleId="CharCharCharChar1CharCharCharCharCharCharChar1">
    <w:name w:val="Char Char Char Char1 Char Char Char Char Char Char Char1"/>
    <w:basedOn w:val="Normal"/>
    <w:next w:val="Normal"/>
    <w:uiPriority w:val="99"/>
    <w:rsid w:val="00637C8B"/>
    <w:pPr>
      <w:spacing w:after="160" w:line="240" w:lineRule="exact"/>
    </w:pPr>
    <w:rPr>
      <w:rFonts w:ascii="Tahoma" w:eastAsia="Times New Roman" w:hAnsi="Tahoma" w:cs="Tahoma"/>
      <w:sz w:val="24"/>
      <w:szCs w:val="24"/>
    </w:rPr>
  </w:style>
  <w:style w:type="paragraph" w:customStyle="1" w:styleId="CharCharCharChar1CharCharCharChar">
    <w:name w:val="Char Char Char Char1 Char Char Char Char"/>
    <w:basedOn w:val="Normal"/>
    <w:next w:val="Normal"/>
    <w:uiPriority w:val="99"/>
    <w:rsid w:val="00463F7D"/>
    <w:pPr>
      <w:spacing w:after="160" w:line="240" w:lineRule="exact"/>
    </w:pPr>
    <w:rPr>
      <w:rFonts w:ascii="Tahoma" w:eastAsia="Times New Roman" w:hAnsi="Tahoma" w:cs="Tahoma"/>
      <w:sz w:val="24"/>
      <w:szCs w:val="24"/>
    </w:rPr>
  </w:style>
  <w:style w:type="character" w:customStyle="1" w:styleId="anchorviewspan">
    <w:name w:val="anchor_view_span"/>
    <w:basedOn w:val="DefaultParagraphFont"/>
    <w:uiPriority w:val="99"/>
    <w:rsid w:val="00431906"/>
  </w:style>
  <w:style w:type="paragraph" w:customStyle="1" w:styleId="CharCharCharChar1CharCharCharChar1">
    <w:name w:val="Char Char Char Char1 Char Char Char Char1"/>
    <w:basedOn w:val="Normal"/>
    <w:next w:val="Normal"/>
    <w:uiPriority w:val="99"/>
    <w:rsid w:val="00431906"/>
    <w:pPr>
      <w:spacing w:after="160" w:line="240" w:lineRule="exact"/>
    </w:pPr>
    <w:rPr>
      <w:rFonts w:ascii="Tahoma" w:eastAsia="Times New Roman" w:hAnsi="Tahoma" w:cs="Tahoma"/>
      <w:sz w:val="24"/>
      <w:szCs w:val="24"/>
    </w:rPr>
  </w:style>
  <w:style w:type="paragraph" w:styleId="HTMLPreformatted">
    <w:name w:val="HTML Preformatted"/>
    <w:basedOn w:val="Normal"/>
    <w:link w:val="HTMLPreformattedChar"/>
    <w:uiPriority w:val="99"/>
    <w:rsid w:val="00FA5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locked/>
    <w:rsid w:val="00FA5361"/>
    <w:rPr>
      <w:rFonts w:ascii="Courier New" w:hAnsi="Courier New" w:cs="Courier New"/>
    </w:rPr>
  </w:style>
  <w:style w:type="character" w:customStyle="1" w:styleId="KASStandardFett">
    <w:name w:val="KAS_Standard_Fett"/>
    <w:uiPriority w:val="99"/>
    <w:rsid w:val="00FA5361"/>
    <w:rPr>
      <w:b/>
      <w:bCs/>
    </w:rPr>
  </w:style>
  <w:style w:type="character" w:customStyle="1" w:styleId="apple-converted-space">
    <w:name w:val="apple-converted-space"/>
    <w:rsid w:val="00FA5361"/>
  </w:style>
  <w:style w:type="paragraph" w:styleId="TOCHeading">
    <w:name w:val="TOC Heading"/>
    <w:basedOn w:val="Heading1"/>
    <w:next w:val="Normal"/>
    <w:uiPriority w:val="99"/>
    <w:qFormat/>
    <w:rsid w:val="00FA5361"/>
    <w:pPr>
      <w:keepLines/>
      <w:spacing w:before="480" w:after="0" w:line="276" w:lineRule="auto"/>
      <w:outlineLvl w:val="9"/>
    </w:pPr>
    <w:rPr>
      <w:rFonts w:eastAsia="Times New Roman"/>
      <w:color w:val="365F91"/>
      <w:kern w:val="0"/>
      <w:sz w:val="28"/>
      <w:szCs w:val="28"/>
    </w:rPr>
  </w:style>
  <w:style w:type="paragraph" w:customStyle="1" w:styleId="BMJStandard1Zeilig">
    <w:name w:val="BMJStandard1Zeilig"/>
    <w:basedOn w:val="Normal"/>
    <w:rsid w:val="00191B2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overflowPunct w:val="0"/>
      <w:autoSpaceDE w:val="0"/>
      <w:spacing w:line="100" w:lineRule="atLeast"/>
      <w:textAlignment w:val="baseline"/>
    </w:pPr>
    <w:rPr>
      <w:rFonts w:ascii="Arial" w:eastAsia="Times New Roman" w:hAnsi="Arial"/>
      <w:sz w:val="22"/>
      <w:szCs w:val="20"/>
      <w:lang w:val="de-DE" w:eastAsia="ar-SA"/>
    </w:rPr>
  </w:style>
  <w:style w:type="paragraph" w:customStyle="1" w:styleId="CharCharCharChar1CharCharCharCharCharCharChar0">
    <w:name w:val="Char Char Char Char1 Char Char Char Char Char Char Char"/>
    <w:basedOn w:val="Normal"/>
    <w:next w:val="Normal"/>
    <w:rsid w:val="00590CDD"/>
    <w:pPr>
      <w:spacing w:after="160" w:line="240" w:lineRule="exact"/>
    </w:pPr>
    <w:rPr>
      <w:rFonts w:ascii="Tahoma" w:eastAsia="Times New Roman" w:hAnsi="Tahoma"/>
      <w:sz w:val="24"/>
      <w:szCs w:val="20"/>
    </w:rPr>
  </w:style>
  <w:style w:type="paragraph" w:customStyle="1" w:styleId="CharCharCharChar1CharCharCharCharCharCharChar2">
    <w:name w:val="Char Char Char Char1 Char Char Char Char Char Char Char"/>
    <w:basedOn w:val="Normal"/>
    <w:next w:val="Normal"/>
    <w:rsid w:val="003E0974"/>
    <w:pPr>
      <w:spacing w:after="160" w:line="240" w:lineRule="exact"/>
    </w:pPr>
    <w:rPr>
      <w:rFonts w:ascii="Tahoma" w:eastAsia="Times New Roman" w:hAnsi="Tahoma"/>
      <w:sz w:val="24"/>
      <w:szCs w:val="20"/>
    </w:rPr>
  </w:style>
  <w:style w:type="paragraph" w:customStyle="1" w:styleId="CharCharCharChar1CharCharCharCharCharCharChar3">
    <w:name w:val="Char Char Char Char1 Char Char Char Char Char Char Char"/>
    <w:basedOn w:val="Normal"/>
    <w:next w:val="Normal"/>
    <w:rsid w:val="00D21DED"/>
    <w:pPr>
      <w:spacing w:after="160" w:line="240" w:lineRule="exact"/>
    </w:pPr>
    <w:rPr>
      <w:rFonts w:ascii="Tahoma" w:eastAsia="Times New Roman" w:hAnsi="Tahoma"/>
      <w:sz w:val="24"/>
      <w:szCs w:val="20"/>
    </w:rPr>
  </w:style>
  <w:style w:type="paragraph" w:styleId="EndnoteText">
    <w:name w:val="endnote text"/>
    <w:basedOn w:val="Normal"/>
    <w:link w:val="EndnoteTextChar"/>
    <w:uiPriority w:val="99"/>
    <w:semiHidden/>
    <w:unhideWhenUsed/>
    <w:locked/>
    <w:rsid w:val="00D66827"/>
    <w:rPr>
      <w:sz w:val="20"/>
      <w:szCs w:val="20"/>
    </w:rPr>
  </w:style>
  <w:style w:type="character" w:customStyle="1" w:styleId="EndnoteTextChar">
    <w:name w:val="Endnote Text Char"/>
    <w:basedOn w:val="DefaultParagraphFont"/>
    <w:link w:val="EndnoteText"/>
    <w:uiPriority w:val="99"/>
    <w:semiHidden/>
    <w:rsid w:val="00D66827"/>
    <w:rPr>
      <w:rFonts w:ascii="Times New Roman" w:hAnsi="Times New Roman"/>
    </w:rPr>
  </w:style>
  <w:style w:type="character" w:styleId="EndnoteReference">
    <w:name w:val="endnote reference"/>
    <w:basedOn w:val="DefaultParagraphFont"/>
    <w:uiPriority w:val="99"/>
    <w:semiHidden/>
    <w:unhideWhenUsed/>
    <w:locked/>
    <w:rsid w:val="00D66827"/>
    <w:rPr>
      <w:vertAlign w:val="superscript"/>
    </w:rPr>
  </w:style>
</w:styles>
</file>

<file path=word/webSettings.xml><?xml version="1.0" encoding="utf-8"?>
<w:webSettings xmlns:r="http://schemas.openxmlformats.org/officeDocument/2006/relationships" xmlns:w="http://schemas.openxmlformats.org/wordprocessingml/2006/main">
  <w:divs>
    <w:div w:id="27611325">
      <w:bodyDiv w:val="1"/>
      <w:marLeft w:val="0"/>
      <w:marRight w:val="0"/>
      <w:marTop w:val="0"/>
      <w:marBottom w:val="0"/>
      <w:divBdr>
        <w:top w:val="none" w:sz="0" w:space="0" w:color="auto"/>
        <w:left w:val="none" w:sz="0" w:space="0" w:color="auto"/>
        <w:bottom w:val="none" w:sz="0" w:space="0" w:color="auto"/>
        <w:right w:val="none" w:sz="0" w:space="0" w:color="auto"/>
      </w:divBdr>
      <w:divsChild>
        <w:div w:id="1122068490">
          <w:marLeft w:val="0"/>
          <w:marRight w:val="0"/>
          <w:marTop w:val="0"/>
          <w:marBottom w:val="0"/>
          <w:divBdr>
            <w:top w:val="none" w:sz="0" w:space="0" w:color="auto"/>
            <w:left w:val="none" w:sz="0" w:space="0" w:color="auto"/>
            <w:bottom w:val="none" w:sz="0" w:space="0" w:color="auto"/>
            <w:right w:val="none" w:sz="0" w:space="0" w:color="auto"/>
          </w:divBdr>
          <w:divsChild>
            <w:div w:id="2053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6266">
      <w:bodyDiv w:val="1"/>
      <w:marLeft w:val="0"/>
      <w:marRight w:val="0"/>
      <w:marTop w:val="0"/>
      <w:marBottom w:val="0"/>
      <w:divBdr>
        <w:top w:val="none" w:sz="0" w:space="0" w:color="auto"/>
        <w:left w:val="none" w:sz="0" w:space="0" w:color="auto"/>
        <w:bottom w:val="none" w:sz="0" w:space="0" w:color="auto"/>
        <w:right w:val="none" w:sz="0" w:space="0" w:color="auto"/>
      </w:divBdr>
    </w:div>
    <w:div w:id="149058447">
      <w:bodyDiv w:val="1"/>
      <w:marLeft w:val="0"/>
      <w:marRight w:val="0"/>
      <w:marTop w:val="0"/>
      <w:marBottom w:val="0"/>
      <w:divBdr>
        <w:top w:val="none" w:sz="0" w:space="0" w:color="auto"/>
        <w:left w:val="none" w:sz="0" w:space="0" w:color="auto"/>
        <w:bottom w:val="none" w:sz="0" w:space="0" w:color="auto"/>
        <w:right w:val="none" w:sz="0" w:space="0" w:color="auto"/>
      </w:divBdr>
      <w:divsChild>
        <w:div w:id="997732499">
          <w:marLeft w:val="0"/>
          <w:marRight w:val="0"/>
          <w:marTop w:val="0"/>
          <w:marBottom w:val="0"/>
          <w:divBdr>
            <w:top w:val="none" w:sz="0" w:space="0" w:color="auto"/>
            <w:left w:val="none" w:sz="0" w:space="0" w:color="auto"/>
            <w:bottom w:val="none" w:sz="0" w:space="0" w:color="auto"/>
            <w:right w:val="none" w:sz="0" w:space="0" w:color="auto"/>
          </w:divBdr>
          <w:divsChild>
            <w:div w:id="20000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2972">
      <w:bodyDiv w:val="1"/>
      <w:marLeft w:val="0"/>
      <w:marRight w:val="0"/>
      <w:marTop w:val="0"/>
      <w:marBottom w:val="0"/>
      <w:divBdr>
        <w:top w:val="none" w:sz="0" w:space="0" w:color="auto"/>
        <w:left w:val="none" w:sz="0" w:space="0" w:color="auto"/>
        <w:bottom w:val="none" w:sz="0" w:space="0" w:color="auto"/>
        <w:right w:val="none" w:sz="0" w:space="0" w:color="auto"/>
      </w:divBdr>
    </w:div>
    <w:div w:id="697854645">
      <w:bodyDiv w:val="1"/>
      <w:marLeft w:val="0"/>
      <w:marRight w:val="0"/>
      <w:marTop w:val="0"/>
      <w:marBottom w:val="0"/>
      <w:divBdr>
        <w:top w:val="none" w:sz="0" w:space="0" w:color="auto"/>
        <w:left w:val="none" w:sz="0" w:space="0" w:color="auto"/>
        <w:bottom w:val="none" w:sz="0" w:space="0" w:color="auto"/>
        <w:right w:val="none" w:sz="0" w:space="0" w:color="auto"/>
      </w:divBdr>
    </w:div>
    <w:div w:id="1036387049">
      <w:bodyDiv w:val="1"/>
      <w:marLeft w:val="0"/>
      <w:marRight w:val="0"/>
      <w:marTop w:val="0"/>
      <w:marBottom w:val="0"/>
      <w:divBdr>
        <w:top w:val="none" w:sz="0" w:space="0" w:color="auto"/>
        <w:left w:val="none" w:sz="0" w:space="0" w:color="auto"/>
        <w:bottom w:val="none" w:sz="0" w:space="0" w:color="auto"/>
        <w:right w:val="none" w:sz="0" w:space="0" w:color="auto"/>
      </w:divBdr>
    </w:div>
    <w:div w:id="1045909666">
      <w:bodyDiv w:val="1"/>
      <w:marLeft w:val="0"/>
      <w:marRight w:val="0"/>
      <w:marTop w:val="0"/>
      <w:marBottom w:val="0"/>
      <w:divBdr>
        <w:top w:val="none" w:sz="0" w:space="0" w:color="auto"/>
        <w:left w:val="none" w:sz="0" w:space="0" w:color="auto"/>
        <w:bottom w:val="none" w:sz="0" w:space="0" w:color="auto"/>
        <w:right w:val="none" w:sz="0" w:space="0" w:color="auto"/>
      </w:divBdr>
    </w:div>
    <w:div w:id="1258908302">
      <w:bodyDiv w:val="1"/>
      <w:marLeft w:val="0"/>
      <w:marRight w:val="0"/>
      <w:marTop w:val="0"/>
      <w:marBottom w:val="0"/>
      <w:divBdr>
        <w:top w:val="none" w:sz="0" w:space="0" w:color="auto"/>
        <w:left w:val="none" w:sz="0" w:space="0" w:color="auto"/>
        <w:bottom w:val="none" w:sz="0" w:space="0" w:color="auto"/>
        <w:right w:val="none" w:sz="0" w:space="0" w:color="auto"/>
      </w:divBdr>
    </w:div>
    <w:div w:id="1424036642">
      <w:bodyDiv w:val="1"/>
      <w:marLeft w:val="0"/>
      <w:marRight w:val="0"/>
      <w:marTop w:val="0"/>
      <w:marBottom w:val="0"/>
      <w:divBdr>
        <w:top w:val="none" w:sz="0" w:space="0" w:color="auto"/>
        <w:left w:val="none" w:sz="0" w:space="0" w:color="auto"/>
        <w:bottom w:val="none" w:sz="0" w:space="0" w:color="auto"/>
        <w:right w:val="none" w:sz="0" w:space="0" w:color="auto"/>
      </w:divBdr>
      <w:divsChild>
        <w:div w:id="345985789">
          <w:marLeft w:val="0"/>
          <w:marRight w:val="0"/>
          <w:marTop w:val="0"/>
          <w:marBottom w:val="0"/>
          <w:divBdr>
            <w:top w:val="none" w:sz="0" w:space="0" w:color="auto"/>
            <w:left w:val="none" w:sz="0" w:space="0" w:color="auto"/>
            <w:bottom w:val="none" w:sz="0" w:space="0" w:color="auto"/>
            <w:right w:val="none" w:sz="0" w:space="0" w:color="auto"/>
          </w:divBdr>
          <w:divsChild>
            <w:div w:id="11078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8150">
      <w:bodyDiv w:val="1"/>
      <w:marLeft w:val="0"/>
      <w:marRight w:val="0"/>
      <w:marTop w:val="0"/>
      <w:marBottom w:val="0"/>
      <w:divBdr>
        <w:top w:val="none" w:sz="0" w:space="0" w:color="auto"/>
        <w:left w:val="none" w:sz="0" w:space="0" w:color="auto"/>
        <w:bottom w:val="none" w:sz="0" w:space="0" w:color="auto"/>
        <w:right w:val="none" w:sz="0" w:space="0" w:color="auto"/>
      </w:divBdr>
    </w:div>
    <w:div w:id="197802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3947A-8F5C-4C7A-B2BD-D23B6B6DFEC1}"/>
</file>

<file path=customXml/itemProps2.xml><?xml version="1.0" encoding="utf-8"?>
<ds:datastoreItem xmlns:ds="http://schemas.openxmlformats.org/officeDocument/2006/customXml" ds:itemID="{29CB947B-A8E7-4C0C-9FEC-96DE9EB1BE43}"/>
</file>

<file path=customXml/itemProps3.xml><?xml version="1.0" encoding="utf-8"?>
<ds:datastoreItem xmlns:ds="http://schemas.openxmlformats.org/officeDocument/2006/customXml" ds:itemID="{9BB31E7B-9FD8-4A57-85BE-4775C3B8FAFD}"/>
</file>

<file path=customXml/itemProps4.xml><?xml version="1.0" encoding="utf-8"?>
<ds:datastoreItem xmlns:ds="http://schemas.openxmlformats.org/officeDocument/2006/customXml" ds:itemID="{CE2FA81C-9C23-44FC-A181-A7D53BC5D65E}"/>
</file>

<file path=docProps/app.xml><?xml version="1.0" encoding="utf-8"?>
<Properties xmlns="http://schemas.openxmlformats.org/officeDocument/2006/extended-properties" xmlns:vt="http://schemas.openxmlformats.org/officeDocument/2006/docPropsVTypes">
  <Template>Normal.dotm</Template>
  <TotalTime>8</TotalTime>
  <Pages>6</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BỘ TƯ PHÁP</vt:lpstr>
    </vt:vector>
  </TitlesOfParts>
  <Company>HOME</Company>
  <LinksUpToDate>false</LinksUpToDate>
  <CharactersWithSpaces>13187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Admin</dc:creator>
  <cp:lastModifiedBy>HP</cp:lastModifiedBy>
  <cp:revision>3</cp:revision>
  <cp:lastPrinted>2018-05-24T10:35:00Z</cp:lastPrinted>
  <dcterms:created xsi:type="dcterms:W3CDTF">2019-05-16T02:22:00Z</dcterms:created>
  <dcterms:modified xsi:type="dcterms:W3CDTF">2019-05-16T02:45:00Z</dcterms:modified>
</cp:coreProperties>
</file>